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DA" w:rsidRPr="00B30D82" w:rsidRDefault="002B6BDA" w:rsidP="002B6BDA">
      <w:pPr>
        <w:jc w:val="center"/>
        <w:rPr>
          <w:rFonts w:ascii="Century Schoolbook" w:hAnsi="Century Schoolbook"/>
          <w:b/>
        </w:rPr>
      </w:pPr>
      <w:r w:rsidRPr="00B30D82">
        <w:rPr>
          <w:rFonts w:ascii="Century Schoolbook" w:hAnsi="Century Schoolbook"/>
          <w:b/>
        </w:rPr>
        <w:t>Муниципальное образовательное учреждение</w:t>
      </w:r>
    </w:p>
    <w:p w:rsidR="002B6BDA" w:rsidRPr="00B30D82" w:rsidRDefault="002B6BDA" w:rsidP="002B6BDA">
      <w:pPr>
        <w:jc w:val="center"/>
        <w:rPr>
          <w:rFonts w:ascii="Century Schoolbook" w:hAnsi="Century Schoolbook"/>
          <w:b/>
        </w:rPr>
      </w:pPr>
      <w:r w:rsidRPr="00B30D82">
        <w:rPr>
          <w:rFonts w:ascii="Century Schoolbook" w:hAnsi="Century Schoolbook"/>
          <w:b/>
        </w:rPr>
        <w:t>средняя общеобразовательная школа № 2  г. Пошехонье</w:t>
      </w:r>
      <w:r>
        <w:rPr>
          <w:rFonts w:ascii="Century Schoolbook" w:hAnsi="Century Schoolbook"/>
          <w:b/>
        </w:rPr>
        <w:t xml:space="preserve"> Ярославской области</w:t>
      </w:r>
    </w:p>
    <w:p w:rsidR="002B6BDA" w:rsidRPr="00B30D82" w:rsidRDefault="002B6BDA" w:rsidP="002B6BDA">
      <w:pPr>
        <w:jc w:val="center"/>
        <w:rPr>
          <w:rFonts w:ascii="Century Schoolbook" w:hAnsi="Century Schoolbook"/>
        </w:rPr>
      </w:pPr>
    </w:p>
    <w:p w:rsidR="002B6BDA" w:rsidRPr="00B30D82" w:rsidRDefault="002B6BDA" w:rsidP="002B6BDA">
      <w:pPr>
        <w:jc w:val="center"/>
        <w:rPr>
          <w:rFonts w:ascii="Century Schoolbook" w:hAnsi="Century Schoolbook"/>
        </w:rPr>
      </w:pPr>
    </w:p>
    <w:p w:rsidR="002B6BDA" w:rsidRPr="00B30D82" w:rsidRDefault="002B6BDA" w:rsidP="002B6BDA">
      <w:pPr>
        <w:jc w:val="center"/>
        <w:rPr>
          <w:rFonts w:ascii="Century Schoolbook" w:hAnsi="Century Schoolbook"/>
        </w:rPr>
      </w:pPr>
    </w:p>
    <w:p w:rsidR="002B6BDA" w:rsidRPr="00B30D82" w:rsidRDefault="002B6BDA" w:rsidP="002B6BDA">
      <w:pPr>
        <w:jc w:val="center"/>
        <w:rPr>
          <w:rFonts w:ascii="Century Schoolbook" w:hAnsi="Century Schoolbook"/>
        </w:rPr>
      </w:pPr>
    </w:p>
    <w:tbl>
      <w:tblPr>
        <w:tblW w:w="8505" w:type="dxa"/>
        <w:jc w:val="center"/>
        <w:tblLook w:val="01E0"/>
      </w:tblPr>
      <w:tblGrid>
        <w:gridCol w:w="4256"/>
        <w:gridCol w:w="4249"/>
      </w:tblGrid>
      <w:tr w:rsidR="002B6BDA" w:rsidRPr="00B30D82" w:rsidTr="00EF00CA">
        <w:trPr>
          <w:trHeight w:val="1461"/>
          <w:jc w:val="center"/>
        </w:trPr>
        <w:tc>
          <w:tcPr>
            <w:tcW w:w="4256" w:type="dxa"/>
          </w:tcPr>
          <w:p w:rsidR="002B6BDA" w:rsidRPr="00B30D82" w:rsidRDefault="002B6BDA" w:rsidP="00EF00CA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Рассмотрена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tab/>
              <w:t>на заседании МО школы</w:t>
            </w:r>
          </w:p>
          <w:p w:rsidR="002B6BDA" w:rsidRPr="00B30D82" w:rsidRDefault="002B6BDA" w:rsidP="00EF00CA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Протокол №______________ </w:t>
            </w:r>
          </w:p>
          <w:p w:rsidR="002B6BDA" w:rsidRPr="00B30D82" w:rsidRDefault="002B6BDA" w:rsidP="00EF00CA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от «___» _________________ 20  г.</w:t>
            </w:r>
          </w:p>
          <w:p w:rsidR="002B6BDA" w:rsidRPr="00B30D82" w:rsidRDefault="002B6BDA" w:rsidP="00EF00CA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9" w:type="dxa"/>
          </w:tcPr>
          <w:p w:rsidR="002B6BDA" w:rsidRPr="00B30D82" w:rsidRDefault="002B6BDA" w:rsidP="00EF00CA">
            <w:pPr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Утверждена приказом директора образовательного учреждения  №_______________________ </w:t>
            </w:r>
          </w:p>
          <w:p w:rsidR="002B6BDA" w:rsidRPr="00B30D82" w:rsidRDefault="002B6BDA" w:rsidP="00EF00CA">
            <w:pPr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от «___» ___________ 20   г. </w:t>
            </w:r>
          </w:p>
          <w:p w:rsidR="002B6BDA" w:rsidRPr="00B30D82" w:rsidRDefault="002B6BDA" w:rsidP="00EF00CA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2B6BDA" w:rsidRPr="00B30D82" w:rsidRDefault="002B6BDA" w:rsidP="002B6BDA">
      <w:pPr>
        <w:jc w:val="center"/>
        <w:rPr>
          <w:rFonts w:ascii="Century Schoolbook" w:hAnsi="Century Schoolbook"/>
        </w:rPr>
      </w:pPr>
    </w:p>
    <w:p w:rsidR="002B6BDA" w:rsidRPr="00B30D82" w:rsidRDefault="002B6BDA" w:rsidP="002B6BDA">
      <w:pPr>
        <w:jc w:val="center"/>
        <w:rPr>
          <w:rFonts w:ascii="Century Schoolbook" w:hAnsi="Century Schoolbook"/>
        </w:rPr>
      </w:pPr>
    </w:p>
    <w:p w:rsidR="002B6BDA" w:rsidRPr="00B30D82" w:rsidRDefault="002B6BDA" w:rsidP="002B6BDA">
      <w:pPr>
        <w:jc w:val="center"/>
        <w:rPr>
          <w:rFonts w:ascii="Century Schoolbook" w:hAnsi="Century Schoolbook"/>
        </w:rPr>
      </w:pPr>
    </w:p>
    <w:p w:rsidR="002B6BDA" w:rsidRPr="00B30D82" w:rsidRDefault="002B6BDA" w:rsidP="002B6BDA">
      <w:pPr>
        <w:jc w:val="center"/>
        <w:rPr>
          <w:rFonts w:ascii="Century Schoolbook" w:hAnsi="Century Schoolbook"/>
        </w:rPr>
      </w:pPr>
    </w:p>
    <w:p w:rsidR="002B6BDA" w:rsidRDefault="002B6BDA" w:rsidP="002B6BDA">
      <w:pPr>
        <w:jc w:val="center"/>
        <w:rPr>
          <w:rFonts w:ascii="Century Schoolbook" w:hAnsi="Century Schoolbook"/>
          <w:b/>
          <w:sz w:val="52"/>
          <w:szCs w:val="52"/>
        </w:rPr>
      </w:pPr>
      <w:r>
        <w:rPr>
          <w:rFonts w:ascii="Century Schoolbook" w:hAnsi="Century Schoolbook"/>
          <w:b/>
          <w:sz w:val="52"/>
          <w:szCs w:val="52"/>
        </w:rPr>
        <w:t>Химия 7 класс.</w:t>
      </w:r>
    </w:p>
    <w:p w:rsidR="002B6BDA" w:rsidRPr="00B30D82" w:rsidRDefault="002B6BDA" w:rsidP="002B6BDA">
      <w:pPr>
        <w:jc w:val="center"/>
        <w:rPr>
          <w:rFonts w:ascii="Century Schoolbook" w:hAnsi="Century Schoolbook"/>
          <w:b/>
          <w:sz w:val="52"/>
          <w:szCs w:val="52"/>
        </w:rPr>
      </w:pPr>
      <w:r>
        <w:rPr>
          <w:rFonts w:ascii="Century Schoolbook" w:hAnsi="Century Schoolbook"/>
          <w:b/>
          <w:sz w:val="52"/>
          <w:szCs w:val="52"/>
        </w:rPr>
        <w:t>«Вводный курс»</w:t>
      </w:r>
    </w:p>
    <w:p w:rsidR="002B6BDA" w:rsidRPr="002B6BDA" w:rsidRDefault="002B6BDA" w:rsidP="002B6BDA">
      <w:pPr>
        <w:jc w:val="center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Пропедевтический курс</w:t>
      </w:r>
    </w:p>
    <w:p w:rsidR="002B6BDA" w:rsidRDefault="002B6BDA" w:rsidP="002B6BD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2B6BDA" w:rsidRDefault="002B6BDA" w:rsidP="002B6BD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2B6BDA" w:rsidRPr="00B30D82" w:rsidRDefault="002B6BDA" w:rsidP="002B6BD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2B6BDA" w:rsidRPr="00B40F02" w:rsidRDefault="002B6BDA" w:rsidP="002B6BDA">
      <w:pPr>
        <w:spacing w:line="360" w:lineRule="auto"/>
        <w:jc w:val="center"/>
        <w:rPr>
          <w:rFonts w:ascii="Century Schoolbook" w:hAnsi="Century Schoolbook"/>
          <w:b/>
          <w:i/>
          <w:sz w:val="28"/>
          <w:szCs w:val="28"/>
        </w:rPr>
      </w:pPr>
      <w:r w:rsidRPr="00B40F02">
        <w:rPr>
          <w:rFonts w:ascii="Century Schoolbook" w:hAnsi="Century Schoolbook"/>
          <w:b/>
          <w:i/>
          <w:sz w:val="28"/>
          <w:szCs w:val="28"/>
        </w:rPr>
        <w:t>Учитель высшей квалификационной категории</w:t>
      </w:r>
      <w:r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Pr="00B40F02">
        <w:rPr>
          <w:rFonts w:ascii="Century Schoolbook" w:hAnsi="Century Schoolbook"/>
          <w:b/>
          <w:i/>
          <w:sz w:val="28"/>
          <w:szCs w:val="28"/>
        </w:rPr>
        <w:t>Полетаев О. Н.</w:t>
      </w:r>
    </w:p>
    <w:p w:rsidR="002B6BDA" w:rsidRPr="00B30D82" w:rsidRDefault="002B6BDA" w:rsidP="002B6BD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2B6BDA" w:rsidRPr="00B30D82" w:rsidRDefault="002B6BDA" w:rsidP="002B6BD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2B6BDA" w:rsidRPr="00B30D82" w:rsidRDefault="002B6BDA" w:rsidP="002B6BD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2B6BDA" w:rsidRPr="00B30D82" w:rsidRDefault="002B6BDA" w:rsidP="002B6BD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2B6BDA" w:rsidRPr="00B30D82" w:rsidRDefault="002B6BDA" w:rsidP="002B6BD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2B6BDA" w:rsidRPr="00B30D82" w:rsidRDefault="002B6BDA" w:rsidP="002B6BD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2B6BDA" w:rsidRPr="00B30D82" w:rsidRDefault="002B6BDA" w:rsidP="002B6BD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2B6BDA" w:rsidRPr="00B30D82" w:rsidRDefault="002B6BDA" w:rsidP="002B6BD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2B6BDA" w:rsidRPr="00B30D82" w:rsidRDefault="002B6BDA" w:rsidP="002B6BD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2B6BDA" w:rsidRPr="00B30D82" w:rsidRDefault="002B6BDA" w:rsidP="002B6BD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2B6BDA" w:rsidRPr="00B30D82" w:rsidRDefault="002B6BDA" w:rsidP="002B6BD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2B6BDA" w:rsidRPr="00B30D82" w:rsidRDefault="002B6BDA" w:rsidP="002B6BD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2B6BDA" w:rsidRPr="00B30D82" w:rsidRDefault="002B6BDA" w:rsidP="002B6BD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2B6BDA" w:rsidRDefault="002B6BDA" w:rsidP="002B6BD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2B6BDA" w:rsidRPr="00B30D82" w:rsidRDefault="002B6BDA" w:rsidP="002B6BDA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2B6BDA" w:rsidRDefault="002B6BDA" w:rsidP="002B6BDA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B40F02">
        <w:rPr>
          <w:rFonts w:ascii="Century Schoolbook" w:hAnsi="Century Schoolbook"/>
          <w:b/>
          <w:i/>
          <w:sz w:val="28"/>
          <w:szCs w:val="28"/>
        </w:rPr>
        <w:t>2013-2014 учебный год</w:t>
      </w:r>
    </w:p>
    <w:p w:rsidR="002B6BDA" w:rsidRDefault="002B6BDA" w:rsidP="002B6BDA">
      <w:pPr>
        <w:jc w:val="center"/>
        <w:rPr>
          <w:rFonts w:ascii="Century Schoolbook" w:hAnsi="Century Schoolbook"/>
          <w:b/>
          <w:i/>
          <w:sz w:val="28"/>
          <w:szCs w:val="28"/>
        </w:rPr>
      </w:pPr>
    </w:p>
    <w:p w:rsidR="002B6BDA" w:rsidRPr="00B40F02" w:rsidRDefault="002B6BDA" w:rsidP="002B6BDA">
      <w:pPr>
        <w:jc w:val="center"/>
        <w:rPr>
          <w:rFonts w:ascii="Century Schoolbook" w:hAnsi="Century Schoolbook"/>
          <w:b/>
          <w:i/>
          <w:sz w:val="28"/>
          <w:szCs w:val="28"/>
        </w:rPr>
      </w:pPr>
    </w:p>
    <w:p w:rsidR="002B6BDA" w:rsidRPr="00B30D82" w:rsidRDefault="002B6BDA" w:rsidP="002B6BDA">
      <w:pPr>
        <w:tabs>
          <w:tab w:val="left" w:pos="284"/>
          <w:tab w:val="left" w:pos="426"/>
        </w:tabs>
        <w:jc w:val="center"/>
        <w:rPr>
          <w:rFonts w:ascii="Century Schoolbook" w:hAnsi="Century Schoolbook" w:cs="Tahoma"/>
          <w:b/>
          <w:i/>
          <w:sz w:val="28"/>
          <w:szCs w:val="28"/>
        </w:rPr>
      </w:pPr>
      <w:r w:rsidRPr="00B30D82">
        <w:rPr>
          <w:rFonts w:ascii="Century Schoolbook" w:hAnsi="Century Schoolbook" w:cs="Tahoma"/>
          <w:b/>
          <w:i/>
          <w:sz w:val="28"/>
          <w:szCs w:val="28"/>
        </w:rPr>
        <w:lastRenderedPageBreak/>
        <w:t>Пояснительная записка</w:t>
      </w:r>
    </w:p>
    <w:p w:rsidR="002B6BDA" w:rsidRPr="00B30D82" w:rsidRDefault="002B6BDA" w:rsidP="002B6BDA">
      <w:pPr>
        <w:tabs>
          <w:tab w:val="left" w:pos="-180"/>
          <w:tab w:val="left" w:pos="284"/>
          <w:tab w:val="left" w:pos="426"/>
        </w:tabs>
        <w:jc w:val="both"/>
        <w:rPr>
          <w:rFonts w:ascii="Century Schoolbook" w:hAnsi="Century Schoolbook" w:cs="Tahoma"/>
          <w:i/>
          <w:sz w:val="20"/>
          <w:szCs w:val="20"/>
        </w:rPr>
      </w:pPr>
      <w:r w:rsidRPr="00B30D82">
        <w:rPr>
          <w:rFonts w:ascii="Century Schoolbook" w:hAnsi="Century Schoolbook" w:cs="Tahoma"/>
          <w:b/>
          <w:i/>
          <w:sz w:val="20"/>
          <w:szCs w:val="20"/>
        </w:rPr>
        <w:t>Рабочая  учебная программа пропедевтического курса химии для  учащихся 7 класса разработана на основе авторской программы курса химии для 7 класса общеобразовательных учреждений О.С.Габриеляна и И.Г. Остроумова. Программа   соответствует  ФК ГОС  по химии и Примерной программе по химии для общеобразовательных учреждений.</w:t>
      </w:r>
      <w:r w:rsidRPr="00B30D82">
        <w:rPr>
          <w:rFonts w:ascii="Century Schoolbook" w:hAnsi="Century Schoolbook" w:cs="Tahoma"/>
          <w:i/>
          <w:sz w:val="20"/>
          <w:szCs w:val="20"/>
        </w:rPr>
        <w:t xml:space="preserve"> </w:t>
      </w:r>
    </w:p>
    <w:p w:rsidR="002B6BDA" w:rsidRPr="00B30D82" w:rsidRDefault="002B6BDA" w:rsidP="002B6BDA">
      <w:pPr>
        <w:tabs>
          <w:tab w:val="left" w:pos="-180"/>
          <w:tab w:val="left" w:pos="284"/>
          <w:tab w:val="left" w:pos="426"/>
        </w:tabs>
        <w:jc w:val="both"/>
        <w:rPr>
          <w:rFonts w:ascii="Century Schoolbook" w:hAnsi="Century Schoolbook" w:cs="Arial"/>
          <w:i/>
          <w:iCs/>
          <w:sz w:val="20"/>
          <w:szCs w:val="20"/>
        </w:rPr>
      </w:pPr>
      <w:r w:rsidRPr="00B30D82">
        <w:rPr>
          <w:rFonts w:ascii="Century Schoolbook" w:hAnsi="Century Schoolbook" w:cs="Arial"/>
          <w:i/>
          <w:iCs/>
          <w:sz w:val="20"/>
          <w:szCs w:val="20"/>
        </w:rPr>
        <w:t>Основными целями пропедевтического курса химии в 7 классе является подготовка учащихся к изучению систематического курса химии, обеспечение непрерывности и преемственности школьного химического образования и развитие учащихся средствами химии. Введение пропедевтического курса химии в 7 классе предусмотрено  «Концепцией школьного химического образования» (Е.Е.Минченков,  Г.В.Лисичкин), которая подразумевает 3-ступенчатое образование в этой области:</w:t>
      </w:r>
    </w:p>
    <w:p w:rsidR="002B6BDA" w:rsidRPr="00B30D82" w:rsidRDefault="002B6BDA" w:rsidP="002B6BDA">
      <w:pPr>
        <w:numPr>
          <w:ilvl w:val="0"/>
          <w:numId w:val="1"/>
        </w:numPr>
        <w:tabs>
          <w:tab w:val="left" w:pos="-180"/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i/>
          <w:iCs/>
          <w:sz w:val="20"/>
          <w:szCs w:val="20"/>
        </w:rPr>
      </w:pPr>
      <w:r w:rsidRPr="00B30D82">
        <w:rPr>
          <w:rFonts w:ascii="Century Schoolbook" w:hAnsi="Century Schoolbook" w:cs="Arial"/>
          <w:i/>
          <w:iCs/>
          <w:sz w:val="20"/>
          <w:szCs w:val="20"/>
        </w:rPr>
        <w:t>пропедевтическое – начальная школа и 5-7 классы;</w:t>
      </w:r>
    </w:p>
    <w:p w:rsidR="002B6BDA" w:rsidRPr="00B30D82" w:rsidRDefault="002B6BDA" w:rsidP="002B6BDA">
      <w:pPr>
        <w:numPr>
          <w:ilvl w:val="0"/>
          <w:numId w:val="1"/>
        </w:numPr>
        <w:tabs>
          <w:tab w:val="left" w:pos="-180"/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i/>
          <w:iCs/>
          <w:sz w:val="20"/>
          <w:szCs w:val="20"/>
        </w:rPr>
      </w:pPr>
      <w:r w:rsidRPr="00B30D82">
        <w:rPr>
          <w:rFonts w:ascii="Century Schoolbook" w:hAnsi="Century Schoolbook" w:cs="Arial"/>
          <w:i/>
          <w:iCs/>
          <w:sz w:val="20"/>
          <w:szCs w:val="20"/>
        </w:rPr>
        <w:t xml:space="preserve"> базовое – 8-9 классы;</w:t>
      </w:r>
    </w:p>
    <w:p w:rsidR="002B6BDA" w:rsidRPr="00B30D82" w:rsidRDefault="002B6BDA" w:rsidP="002B6BDA">
      <w:pPr>
        <w:numPr>
          <w:ilvl w:val="0"/>
          <w:numId w:val="1"/>
        </w:numPr>
        <w:tabs>
          <w:tab w:val="left" w:pos="-180"/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i/>
          <w:iCs/>
          <w:sz w:val="20"/>
          <w:szCs w:val="20"/>
        </w:rPr>
      </w:pPr>
      <w:r w:rsidRPr="00B30D82">
        <w:rPr>
          <w:rFonts w:ascii="Century Schoolbook" w:hAnsi="Century Schoolbook" w:cs="Arial"/>
          <w:i/>
          <w:iCs/>
          <w:sz w:val="20"/>
          <w:szCs w:val="20"/>
        </w:rPr>
        <w:t xml:space="preserve"> профильное – 10-11 классы.</w:t>
      </w:r>
    </w:p>
    <w:p w:rsidR="002B6BDA" w:rsidRPr="00B30D82" w:rsidRDefault="002B6BDA" w:rsidP="002B6BDA">
      <w:pPr>
        <w:tabs>
          <w:tab w:val="left" w:pos="-180"/>
          <w:tab w:val="left" w:pos="284"/>
          <w:tab w:val="left" w:pos="426"/>
        </w:tabs>
        <w:jc w:val="both"/>
        <w:rPr>
          <w:rFonts w:ascii="Century Schoolbook" w:hAnsi="Century Schoolbook" w:cs="Arial"/>
          <w:i/>
          <w:iCs/>
          <w:sz w:val="20"/>
          <w:szCs w:val="20"/>
        </w:rPr>
      </w:pPr>
      <w:r w:rsidRPr="00B30D82">
        <w:rPr>
          <w:rFonts w:ascii="Century Schoolbook" w:hAnsi="Century Schoolbook" w:cs="Arial"/>
          <w:i/>
          <w:iCs/>
          <w:sz w:val="20"/>
          <w:szCs w:val="20"/>
        </w:rPr>
        <w:t xml:space="preserve">Кроме того, по действующей программе О.С.Габриеляна, в 8 классе для изучения предлагаются такие фундаментальные темы, как «Теория электролитической диссоциации» и «Окислительно-восстановительные реакции», которые ранее рассматривались в курсе 9 класса. Чтобы разгрузить программу 8 класса, темы, посвящённые атомно-молекулярной теории, классификации веществ, классификации химических реакций, овладению элементарными навыками работы с веществом вынесены для первичного рассмотрения в пропедевтический </w:t>
      </w:r>
      <w:r w:rsidRPr="00B30D82">
        <w:rPr>
          <w:rFonts w:ascii="Century Schoolbook" w:hAnsi="Century Schoolbook" w:cs="Arial"/>
          <w:b/>
          <w:i/>
          <w:iCs/>
          <w:sz w:val="20"/>
          <w:szCs w:val="20"/>
        </w:rPr>
        <w:t>«Вводный курс химии»</w:t>
      </w:r>
      <w:r w:rsidRPr="00B30D82">
        <w:rPr>
          <w:rFonts w:ascii="Century Schoolbook" w:hAnsi="Century Schoolbook" w:cs="Arial"/>
          <w:i/>
          <w:iCs/>
          <w:sz w:val="20"/>
          <w:szCs w:val="20"/>
        </w:rPr>
        <w:t xml:space="preserve"> 7 класса. </w:t>
      </w:r>
    </w:p>
    <w:p w:rsidR="002B6BDA" w:rsidRPr="00B30D82" w:rsidRDefault="002B6BDA" w:rsidP="002B6BDA">
      <w:pPr>
        <w:tabs>
          <w:tab w:val="left" w:pos="-180"/>
          <w:tab w:val="left" w:pos="284"/>
          <w:tab w:val="left" w:pos="426"/>
        </w:tabs>
        <w:jc w:val="both"/>
        <w:rPr>
          <w:rFonts w:ascii="Century Schoolbook" w:hAnsi="Century Schoolbook" w:cs="Arial"/>
          <w:i/>
          <w:iCs/>
          <w:sz w:val="20"/>
          <w:szCs w:val="20"/>
        </w:rPr>
      </w:pPr>
      <w:r w:rsidRPr="00B30D82">
        <w:rPr>
          <w:rFonts w:ascii="Century Schoolbook" w:hAnsi="Century Schoolbook" w:cs="Arial"/>
          <w:b/>
          <w:i/>
          <w:iCs/>
          <w:sz w:val="20"/>
          <w:szCs w:val="20"/>
        </w:rPr>
        <w:t>На изучение пропедевтического курса отводится 1 час в неделю, всего 35 часов.</w:t>
      </w:r>
      <w:r w:rsidRPr="00B30D82">
        <w:rPr>
          <w:rFonts w:ascii="Century Schoolbook" w:hAnsi="Century Schoolbook" w:cs="Arial"/>
          <w:i/>
          <w:iCs/>
          <w:sz w:val="20"/>
          <w:szCs w:val="20"/>
        </w:rPr>
        <w:t xml:space="preserve"> В результате пропедевтической подготовки появляется возможность более основательного ознакомления с первоначальными понятиями химии и более обоснованного перехода к изучению систематического курса. </w:t>
      </w:r>
    </w:p>
    <w:p w:rsidR="002B6BDA" w:rsidRPr="00B30D82" w:rsidRDefault="002B6BDA" w:rsidP="002B6BDA">
      <w:pPr>
        <w:tabs>
          <w:tab w:val="left" w:pos="-180"/>
          <w:tab w:val="left" w:pos="284"/>
          <w:tab w:val="left" w:pos="426"/>
        </w:tabs>
        <w:jc w:val="both"/>
        <w:rPr>
          <w:rFonts w:ascii="Century Schoolbook" w:hAnsi="Century Schoolbook" w:cs="Arial"/>
          <w:b/>
          <w:i/>
          <w:iCs/>
          <w:sz w:val="20"/>
          <w:szCs w:val="20"/>
        </w:rPr>
      </w:pPr>
      <w:r w:rsidRPr="00B30D82">
        <w:rPr>
          <w:rFonts w:ascii="Century Schoolbook" w:hAnsi="Century Schoolbook" w:cs="Arial"/>
          <w:b/>
          <w:i/>
          <w:iCs/>
          <w:sz w:val="20"/>
          <w:szCs w:val="20"/>
        </w:rPr>
        <w:t xml:space="preserve">Программа реализуется при работе с учебником «Химия: вводный курс» (Габриелян О.С. и др., М. «Дрофа», 2006). </w:t>
      </w:r>
    </w:p>
    <w:p w:rsidR="002B6BDA" w:rsidRPr="00B30D82" w:rsidRDefault="002B6BDA" w:rsidP="002B6BDA">
      <w:pPr>
        <w:tabs>
          <w:tab w:val="left" w:pos="-180"/>
          <w:tab w:val="left" w:pos="284"/>
          <w:tab w:val="left" w:pos="426"/>
        </w:tabs>
        <w:jc w:val="both"/>
        <w:rPr>
          <w:rFonts w:ascii="Century Schoolbook" w:hAnsi="Century Schoolbook" w:cs="Arial"/>
          <w:i/>
          <w:iCs/>
          <w:sz w:val="20"/>
          <w:szCs w:val="20"/>
        </w:rPr>
      </w:pPr>
      <w:r w:rsidRPr="00B30D82">
        <w:rPr>
          <w:rFonts w:ascii="Century Schoolbook" w:hAnsi="Century Schoolbook" w:cs="Arial"/>
          <w:i/>
          <w:iCs/>
          <w:sz w:val="20"/>
          <w:szCs w:val="20"/>
        </w:rPr>
        <w:t xml:space="preserve">При рассмотрении </w:t>
      </w:r>
      <w:r w:rsidRPr="00B30D82">
        <w:rPr>
          <w:rFonts w:ascii="Century Schoolbook" w:hAnsi="Century Schoolbook" w:cs="Arial"/>
          <w:b/>
          <w:i/>
          <w:iCs/>
          <w:sz w:val="20"/>
          <w:szCs w:val="20"/>
        </w:rPr>
        <w:t>отдельных тем</w:t>
      </w:r>
      <w:r w:rsidRPr="00B30D82">
        <w:rPr>
          <w:rFonts w:ascii="Century Schoolbook" w:hAnsi="Century Schoolbook" w:cs="Arial"/>
          <w:i/>
          <w:iCs/>
          <w:sz w:val="20"/>
          <w:szCs w:val="20"/>
        </w:rPr>
        <w:t xml:space="preserve"> курса целесообразно использовать учебники для 8 класса других авторов (на усмотрение учителя), содержание которых соответствует </w:t>
      </w:r>
      <w:r w:rsidRPr="00B30D82">
        <w:rPr>
          <w:rFonts w:ascii="Century Schoolbook" w:hAnsi="Century Schoolbook"/>
          <w:i/>
          <w:sz w:val="20"/>
          <w:szCs w:val="20"/>
        </w:rPr>
        <w:t>Федеральному компоненту государственного образовательного стандарта, утвержденного Приказом Минобразования РФ от 05 03 2004 года № 1089, и примерным программам, созданным на основе Федерального компонента государственного образовательного стандарта.</w:t>
      </w:r>
      <w:r w:rsidRPr="00B30D82">
        <w:rPr>
          <w:rFonts w:ascii="Century Schoolbook" w:hAnsi="Century Schoolbook" w:cs="Arial"/>
          <w:i/>
          <w:iCs/>
          <w:sz w:val="20"/>
          <w:szCs w:val="20"/>
        </w:rPr>
        <w:t xml:space="preserve"> </w:t>
      </w:r>
    </w:p>
    <w:p w:rsidR="002B6BDA" w:rsidRPr="00B30D82" w:rsidRDefault="002B6BDA" w:rsidP="002B6BDA">
      <w:pPr>
        <w:tabs>
          <w:tab w:val="left" w:pos="284"/>
          <w:tab w:val="left" w:pos="426"/>
        </w:tabs>
        <w:jc w:val="center"/>
        <w:rPr>
          <w:rFonts w:ascii="Century Schoolbook" w:hAnsi="Century Schoolbook" w:cs="Tahoma"/>
          <w:b/>
          <w:sz w:val="28"/>
          <w:szCs w:val="28"/>
        </w:rPr>
      </w:pPr>
      <w:r w:rsidRPr="00B30D82">
        <w:rPr>
          <w:rFonts w:ascii="Century Schoolbook" w:hAnsi="Century Schoolbook" w:cs="Tahoma"/>
          <w:b/>
          <w:sz w:val="28"/>
          <w:szCs w:val="28"/>
        </w:rPr>
        <w:t>Тематическое планирование химии в 7 классе</w:t>
      </w:r>
    </w:p>
    <w:p w:rsidR="002B6BDA" w:rsidRPr="00B30D82" w:rsidRDefault="002B6BDA" w:rsidP="002B6BDA">
      <w:pPr>
        <w:tabs>
          <w:tab w:val="left" w:pos="284"/>
          <w:tab w:val="left" w:pos="426"/>
        </w:tabs>
        <w:jc w:val="center"/>
        <w:rPr>
          <w:rFonts w:ascii="Century Schoolbook" w:hAnsi="Century Schoolbook" w:cs="Tahoma"/>
          <w:b/>
          <w:i/>
          <w:sz w:val="22"/>
          <w:szCs w:val="22"/>
        </w:rPr>
      </w:pPr>
      <w:r w:rsidRPr="00B30D82">
        <w:rPr>
          <w:rFonts w:ascii="Century Schoolbook" w:hAnsi="Century Schoolbook" w:cs="Tahoma"/>
          <w:b/>
          <w:i/>
          <w:sz w:val="22"/>
          <w:szCs w:val="22"/>
        </w:rPr>
        <w:t>(1 час в неделю, всего 3</w:t>
      </w:r>
      <w:r>
        <w:rPr>
          <w:rFonts w:ascii="Century Schoolbook" w:hAnsi="Century Schoolbook" w:cs="Tahoma"/>
          <w:b/>
          <w:i/>
          <w:sz w:val="22"/>
          <w:szCs w:val="22"/>
        </w:rPr>
        <w:t xml:space="preserve">5 </w:t>
      </w:r>
      <w:r w:rsidRPr="00B30D82">
        <w:rPr>
          <w:rFonts w:ascii="Century Schoolbook" w:hAnsi="Century Schoolbook" w:cs="Tahoma"/>
          <w:b/>
          <w:i/>
          <w:sz w:val="22"/>
          <w:szCs w:val="22"/>
        </w:rPr>
        <w:t>час</w:t>
      </w:r>
      <w:r>
        <w:rPr>
          <w:rFonts w:ascii="Century Schoolbook" w:hAnsi="Century Schoolbook" w:cs="Tahoma"/>
          <w:b/>
          <w:i/>
          <w:sz w:val="22"/>
          <w:szCs w:val="22"/>
        </w:rPr>
        <w:t>ов</w:t>
      </w:r>
      <w:r w:rsidRPr="00B30D82">
        <w:rPr>
          <w:rFonts w:ascii="Century Schoolbook" w:hAnsi="Century Schoolbook" w:cs="Tahoma"/>
          <w:b/>
          <w:i/>
          <w:sz w:val="22"/>
          <w:szCs w:val="22"/>
        </w:rPr>
        <w:t xml:space="preserve">, из них резервное время – </w:t>
      </w:r>
      <w:r>
        <w:rPr>
          <w:rFonts w:ascii="Century Schoolbook" w:hAnsi="Century Schoolbook" w:cs="Tahoma"/>
          <w:b/>
          <w:i/>
          <w:sz w:val="22"/>
          <w:szCs w:val="22"/>
        </w:rPr>
        <w:t>3</w:t>
      </w:r>
      <w:r w:rsidRPr="00B30D82">
        <w:rPr>
          <w:rFonts w:ascii="Century Schoolbook" w:hAnsi="Century Schoolbook" w:cs="Tahoma"/>
          <w:b/>
          <w:i/>
          <w:sz w:val="22"/>
          <w:szCs w:val="22"/>
        </w:rPr>
        <w:t xml:space="preserve"> часа)</w:t>
      </w:r>
    </w:p>
    <w:p w:rsidR="002B6BDA" w:rsidRPr="00B30D82" w:rsidRDefault="002B6BDA" w:rsidP="002B6BDA">
      <w:pPr>
        <w:tabs>
          <w:tab w:val="left" w:pos="284"/>
          <w:tab w:val="left" w:pos="426"/>
        </w:tabs>
        <w:jc w:val="center"/>
        <w:rPr>
          <w:rFonts w:ascii="Century Schoolbook" w:hAnsi="Century Schoolbook" w:cs="Tahoma"/>
          <w:b/>
          <w:i/>
          <w:sz w:val="22"/>
          <w:szCs w:val="22"/>
        </w:rPr>
      </w:pPr>
      <w:r w:rsidRPr="00B30D82">
        <w:rPr>
          <w:rFonts w:ascii="Century Schoolbook" w:hAnsi="Century Schoolbook" w:cs="Tahoma"/>
          <w:b/>
          <w:i/>
          <w:sz w:val="22"/>
          <w:szCs w:val="22"/>
        </w:rPr>
        <w:t>УМК О.С. Габриеляна.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2992"/>
        <w:gridCol w:w="1311"/>
        <w:gridCol w:w="3551"/>
        <w:gridCol w:w="2434"/>
      </w:tblGrid>
      <w:tr w:rsidR="002B6BDA" w:rsidRPr="00B30D82" w:rsidTr="00EF00CA">
        <w:trPr>
          <w:trHeight w:val="252"/>
          <w:jc w:val="center"/>
        </w:trPr>
        <w:tc>
          <w:tcPr>
            <w:tcW w:w="0" w:type="auto"/>
            <w:vMerge w:val="restart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>Тема</w:t>
            </w:r>
          </w:p>
        </w:tc>
        <w:tc>
          <w:tcPr>
            <w:tcW w:w="0" w:type="auto"/>
            <w:vMerge w:val="restart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>Всего часов</w:t>
            </w:r>
          </w:p>
        </w:tc>
        <w:tc>
          <w:tcPr>
            <w:tcW w:w="0" w:type="auto"/>
            <w:gridSpan w:val="2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>Практикум</w:t>
            </w:r>
          </w:p>
        </w:tc>
      </w:tr>
      <w:tr w:rsidR="002B6BDA" w:rsidRPr="00B30D82" w:rsidTr="00EF00CA">
        <w:trPr>
          <w:trHeight w:val="297"/>
          <w:jc w:val="center"/>
        </w:trPr>
        <w:tc>
          <w:tcPr>
            <w:tcW w:w="0" w:type="auto"/>
            <w:vMerge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  <w:b/>
              </w:rPr>
            </w:pPr>
          </w:p>
        </w:tc>
        <w:tc>
          <w:tcPr>
            <w:tcW w:w="0" w:type="auto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 xml:space="preserve">Практические </w:t>
            </w:r>
            <w:r>
              <w:rPr>
                <w:rFonts w:ascii="Century Schoolbook" w:hAnsi="Century Schoolbook" w:cs="Tahoma"/>
                <w:b/>
              </w:rPr>
              <w:t xml:space="preserve">и лабораторные </w:t>
            </w:r>
            <w:r w:rsidRPr="00B30D82">
              <w:rPr>
                <w:rFonts w:ascii="Century Schoolbook" w:hAnsi="Century Schoolbook" w:cs="Tahoma"/>
                <w:b/>
              </w:rPr>
              <w:t>работы</w:t>
            </w:r>
          </w:p>
        </w:tc>
        <w:tc>
          <w:tcPr>
            <w:tcW w:w="0" w:type="auto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>Контрольные работы</w:t>
            </w:r>
          </w:p>
        </w:tc>
      </w:tr>
      <w:tr w:rsidR="002B6BDA" w:rsidRPr="00B30D82" w:rsidTr="00EF00CA">
        <w:trPr>
          <w:trHeight w:val="194"/>
          <w:jc w:val="center"/>
        </w:trPr>
        <w:tc>
          <w:tcPr>
            <w:tcW w:w="0" w:type="auto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 w:cs="Tahoma"/>
                <w:lang w:val="en-US"/>
              </w:rPr>
            </w:pPr>
            <w:r w:rsidRPr="00B30D82">
              <w:rPr>
                <w:rFonts w:ascii="Century Schoolbook" w:hAnsi="Century Schoolbook" w:cs="Tahoma"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 w:cs="Tahoma"/>
              </w:rPr>
            </w:pPr>
            <w:r w:rsidRPr="00B30D82">
              <w:rPr>
                <w:rFonts w:ascii="Century Schoolbook" w:hAnsi="Century Schoolbook" w:cs="Tahoma"/>
                <w:sz w:val="22"/>
                <w:szCs w:val="22"/>
              </w:rPr>
              <w:t>Химия в центре естествознания</w:t>
            </w:r>
          </w:p>
        </w:tc>
        <w:tc>
          <w:tcPr>
            <w:tcW w:w="0" w:type="auto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</w:rPr>
            </w:pPr>
            <w:r w:rsidRPr="00B30D82">
              <w:rPr>
                <w:rFonts w:ascii="Century Schoolbook" w:hAnsi="Century Schoolbook" w:cs="Tahoma"/>
                <w:sz w:val="22"/>
                <w:szCs w:val="22"/>
              </w:rPr>
              <w:t>1</w:t>
            </w:r>
            <w:r>
              <w:rPr>
                <w:rFonts w:ascii="Century Schoolbook" w:hAnsi="Century Schoolbook" w:cs="Tahoma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</w:rPr>
            </w:pPr>
            <w:r w:rsidRPr="00B30D82">
              <w:rPr>
                <w:rFonts w:ascii="Century Schoolbook" w:hAnsi="Century Schoolbook" w:cs="Tahoma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</w:rPr>
            </w:pPr>
          </w:p>
        </w:tc>
      </w:tr>
      <w:tr w:rsidR="002B6BDA" w:rsidRPr="00B30D82" w:rsidTr="00EF00CA">
        <w:trPr>
          <w:trHeight w:val="302"/>
          <w:jc w:val="center"/>
        </w:trPr>
        <w:tc>
          <w:tcPr>
            <w:tcW w:w="0" w:type="auto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 w:cs="Tahoma"/>
                <w:lang w:val="en-US"/>
              </w:rPr>
            </w:pPr>
            <w:r w:rsidRPr="00B30D82">
              <w:rPr>
                <w:rFonts w:ascii="Century Schoolbook" w:hAnsi="Century Schoolbook" w:cs="Tahoma"/>
                <w:sz w:val="22"/>
                <w:szCs w:val="22"/>
                <w:lang w:val="en-US"/>
              </w:rPr>
              <w:t>II</w:t>
            </w:r>
          </w:p>
        </w:tc>
        <w:tc>
          <w:tcPr>
            <w:tcW w:w="0" w:type="auto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 w:cs="Tahoma"/>
              </w:rPr>
            </w:pPr>
            <w:r w:rsidRPr="00B30D82">
              <w:rPr>
                <w:rFonts w:ascii="Century Schoolbook" w:hAnsi="Century Schoolbook" w:cs="Tahoma"/>
                <w:sz w:val="22"/>
                <w:szCs w:val="22"/>
              </w:rPr>
              <w:t xml:space="preserve">Математика в химии </w:t>
            </w:r>
          </w:p>
        </w:tc>
        <w:tc>
          <w:tcPr>
            <w:tcW w:w="0" w:type="auto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</w:rPr>
            </w:pPr>
            <w:r>
              <w:rPr>
                <w:rFonts w:ascii="Century Schoolbook" w:hAnsi="Century Schoolbook" w:cs="Tahoma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</w:rPr>
            </w:pPr>
            <w:r w:rsidRPr="00B30D82">
              <w:rPr>
                <w:rFonts w:ascii="Century Schoolbook" w:hAnsi="Century Schoolbook" w:cs="Tahoma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</w:rPr>
            </w:pPr>
            <w:r w:rsidRPr="00B30D82">
              <w:rPr>
                <w:rFonts w:ascii="Century Schoolbook" w:hAnsi="Century Schoolbook" w:cs="Tahoma"/>
                <w:sz w:val="22"/>
                <w:szCs w:val="22"/>
              </w:rPr>
              <w:t>1</w:t>
            </w:r>
          </w:p>
        </w:tc>
      </w:tr>
      <w:tr w:rsidR="002B6BDA" w:rsidRPr="00B30D82" w:rsidTr="00EF00CA">
        <w:trPr>
          <w:trHeight w:val="144"/>
          <w:jc w:val="center"/>
        </w:trPr>
        <w:tc>
          <w:tcPr>
            <w:tcW w:w="0" w:type="auto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 w:cs="Tahoma"/>
                <w:lang w:val="en-US"/>
              </w:rPr>
            </w:pPr>
            <w:r w:rsidRPr="00B30D82">
              <w:rPr>
                <w:rFonts w:ascii="Century Schoolbook" w:hAnsi="Century Schoolbook" w:cs="Tahoma"/>
                <w:sz w:val="22"/>
                <w:szCs w:val="22"/>
                <w:lang w:val="en-US"/>
              </w:rPr>
              <w:t>III</w:t>
            </w:r>
          </w:p>
        </w:tc>
        <w:tc>
          <w:tcPr>
            <w:tcW w:w="0" w:type="auto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 w:cs="Tahoma"/>
              </w:rPr>
            </w:pPr>
            <w:r w:rsidRPr="00B30D82">
              <w:rPr>
                <w:rFonts w:ascii="Century Schoolbook" w:hAnsi="Century Schoolbook" w:cs="Tahoma"/>
                <w:sz w:val="22"/>
                <w:szCs w:val="22"/>
              </w:rPr>
              <w:t xml:space="preserve">Явления, происходящие с веществами </w:t>
            </w:r>
          </w:p>
        </w:tc>
        <w:tc>
          <w:tcPr>
            <w:tcW w:w="0" w:type="auto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</w:rPr>
            </w:pPr>
            <w:r w:rsidRPr="00B30D82">
              <w:rPr>
                <w:rFonts w:ascii="Century Schoolbook" w:hAnsi="Century Schoolbook" w:cs="Tahoma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</w:rPr>
            </w:pPr>
            <w:r w:rsidRPr="00B30D82">
              <w:rPr>
                <w:rFonts w:ascii="Century Schoolbook" w:hAnsi="Century Schoolbook" w:cs="Tahoma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</w:rPr>
            </w:pPr>
            <w:r w:rsidRPr="00B30D82">
              <w:rPr>
                <w:rFonts w:ascii="Century Schoolbook" w:hAnsi="Century Schoolbook" w:cs="Tahoma"/>
                <w:sz w:val="22"/>
                <w:szCs w:val="22"/>
              </w:rPr>
              <w:t>1</w:t>
            </w:r>
          </w:p>
        </w:tc>
      </w:tr>
      <w:tr w:rsidR="002B6BDA" w:rsidRPr="00B30D82" w:rsidTr="00EF00CA">
        <w:trPr>
          <w:trHeight w:val="202"/>
          <w:jc w:val="center"/>
        </w:trPr>
        <w:tc>
          <w:tcPr>
            <w:tcW w:w="0" w:type="auto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 w:cs="Tahoma"/>
              </w:rPr>
            </w:pPr>
            <w:r w:rsidRPr="00B30D82">
              <w:rPr>
                <w:rFonts w:ascii="Century Schoolbook" w:hAnsi="Century Schoolbook" w:cs="Tahoma"/>
                <w:sz w:val="22"/>
                <w:szCs w:val="22"/>
                <w:lang w:val="en-US"/>
              </w:rPr>
              <w:t>IV</w:t>
            </w:r>
          </w:p>
        </w:tc>
        <w:tc>
          <w:tcPr>
            <w:tcW w:w="0" w:type="auto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 w:cs="Tahoma"/>
              </w:rPr>
            </w:pPr>
            <w:r w:rsidRPr="00B30D82">
              <w:rPr>
                <w:rFonts w:ascii="Century Schoolbook" w:hAnsi="Century Schoolbook" w:cs="Tahoma"/>
                <w:sz w:val="22"/>
                <w:szCs w:val="22"/>
              </w:rPr>
              <w:t>Резервное время</w:t>
            </w:r>
          </w:p>
        </w:tc>
        <w:tc>
          <w:tcPr>
            <w:tcW w:w="0" w:type="auto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</w:rPr>
            </w:pPr>
            <w:r>
              <w:rPr>
                <w:rFonts w:ascii="Century Schoolbook" w:hAnsi="Century Schoolbook" w:cs="Tahoma"/>
                <w:sz w:val="22"/>
                <w:szCs w:val="22"/>
              </w:rPr>
              <w:t>3</w:t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  <w:r>
              <w:rPr>
                <w:rFonts w:ascii="Century Schoolbook" w:hAnsi="Century Schoolbook" w:cs="Tahoma"/>
                <w:vanish/>
                <w:sz w:val="22"/>
                <w:szCs w:val="22"/>
              </w:rPr>
              <w:pgNum/>
            </w:r>
          </w:p>
        </w:tc>
        <w:tc>
          <w:tcPr>
            <w:tcW w:w="0" w:type="auto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</w:rPr>
            </w:pPr>
          </w:p>
        </w:tc>
        <w:tc>
          <w:tcPr>
            <w:tcW w:w="0" w:type="auto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</w:rPr>
            </w:pPr>
          </w:p>
        </w:tc>
      </w:tr>
      <w:tr w:rsidR="002B6BDA" w:rsidRPr="00B30D82" w:rsidTr="00EF00CA">
        <w:trPr>
          <w:trHeight w:val="238"/>
          <w:jc w:val="center"/>
        </w:trPr>
        <w:tc>
          <w:tcPr>
            <w:tcW w:w="0" w:type="auto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 w:cs="Tahoma"/>
                <w:b/>
                <w:i/>
              </w:rPr>
            </w:pPr>
          </w:p>
        </w:tc>
        <w:tc>
          <w:tcPr>
            <w:tcW w:w="0" w:type="auto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 w:cs="Tahoma"/>
                <w:b/>
                <w:i/>
              </w:rPr>
            </w:pPr>
            <w:r w:rsidRPr="00B30D82">
              <w:rPr>
                <w:rFonts w:ascii="Century Schoolbook" w:hAnsi="Century Schoolbook" w:cs="Tahoma"/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0" w:type="auto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  <w:b/>
                <w:i/>
              </w:rPr>
            </w:pPr>
            <w:r w:rsidRPr="00B30D82">
              <w:rPr>
                <w:rFonts w:ascii="Century Schoolbook" w:hAnsi="Century Schoolbook" w:cs="Tahoma"/>
                <w:b/>
                <w:i/>
                <w:sz w:val="22"/>
                <w:szCs w:val="22"/>
              </w:rPr>
              <w:t>3</w:t>
            </w:r>
            <w:r>
              <w:rPr>
                <w:rFonts w:ascii="Century Schoolbook" w:hAnsi="Century Schoolbook" w:cs="Tahoma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  <w:b/>
                <w:i/>
              </w:rPr>
            </w:pPr>
            <w:r w:rsidRPr="00B30D82">
              <w:rPr>
                <w:rFonts w:ascii="Century Schoolbook" w:hAnsi="Century Schoolbook" w:cs="Tahoma"/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jc w:val="center"/>
              <w:rPr>
                <w:rFonts w:ascii="Century Schoolbook" w:hAnsi="Century Schoolbook" w:cs="Tahoma"/>
                <w:b/>
                <w:i/>
              </w:rPr>
            </w:pPr>
            <w:r w:rsidRPr="00B30D82">
              <w:rPr>
                <w:rFonts w:ascii="Century Schoolbook" w:hAnsi="Century Schoolbook" w:cs="Tahoma"/>
                <w:b/>
                <w:i/>
                <w:sz w:val="22"/>
                <w:szCs w:val="22"/>
              </w:rPr>
              <w:t>2</w:t>
            </w:r>
          </w:p>
        </w:tc>
      </w:tr>
    </w:tbl>
    <w:p w:rsidR="002B6BDA" w:rsidRPr="00B30D82" w:rsidRDefault="002B6BDA" w:rsidP="002B6BDA">
      <w:pPr>
        <w:tabs>
          <w:tab w:val="left" w:pos="284"/>
          <w:tab w:val="left" w:pos="426"/>
        </w:tabs>
        <w:jc w:val="center"/>
        <w:rPr>
          <w:rFonts w:ascii="Century Schoolbook" w:hAnsi="Century Schoolbook" w:cs="Tahoma"/>
          <w:sz w:val="28"/>
          <w:szCs w:val="28"/>
        </w:rPr>
      </w:pPr>
      <w:r w:rsidRPr="00B30D82">
        <w:rPr>
          <w:rFonts w:ascii="Century Schoolbook" w:hAnsi="Century Schoolbook" w:cs="Tahoma"/>
          <w:b/>
          <w:sz w:val="28"/>
          <w:szCs w:val="28"/>
        </w:rPr>
        <w:t xml:space="preserve">Поурочное планирование (1 час в неделю)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"/>
        <w:gridCol w:w="453"/>
        <w:gridCol w:w="406"/>
        <w:gridCol w:w="249"/>
        <w:gridCol w:w="1594"/>
        <w:gridCol w:w="1668"/>
        <w:gridCol w:w="1285"/>
        <w:gridCol w:w="2337"/>
        <w:gridCol w:w="932"/>
        <w:gridCol w:w="827"/>
        <w:gridCol w:w="153"/>
      </w:tblGrid>
      <w:tr w:rsidR="002B6BDA" w:rsidRPr="00B30D82" w:rsidTr="00EF00CA">
        <w:trPr>
          <w:trHeight w:val="153"/>
          <w:jc w:val="center"/>
        </w:trPr>
        <w:tc>
          <w:tcPr>
            <w:tcW w:w="869" w:type="dxa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jc w:val="center"/>
              <w:rPr>
                <w:rFonts w:ascii="Century Schoolbook" w:hAnsi="Century Schoolbook" w:cs="Tahoma"/>
                <w:b/>
              </w:rPr>
            </w:pPr>
          </w:p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 xml:space="preserve">№ </w:t>
            </w:r>
          </w:p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>п/п</w:t>
            </w:r>
          </w:p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jc w:val="center"/>
              <w:rPr>
                <w:rFonts w:ascii="Century Schoolbook" w:hAnsi="Century Schoolbook" w:cs="Tahoma"/>
                <w:b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>Тема урока</w:t>
            </w:r>
          </w:p>
        </w:tc>
        <w:tc>
          <w:tcPr>
            <w:tcW w:w="2953" w:type="dxa"/>
            <w:gridSpan w:val="2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>Элементы содержания</w:t>
            </w:r>
          </w:p>
        </w:tc>
        <w:tc>
          <w:tcPr>
            <w:tcW w:w="3269" w:type="dxa"/>
            <w:gridSpan w:val="2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>Практикум</w:t>
            </w:r>
          </w:p>
        </w:tc>
        <w:tc>
          <w:tcPr>
            <w:tcW w:w="980" w:type="dxa"/>
            <w:gridSpan w:val="2"/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 xml:space="preserve">Дата </w:t>
            </w: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10773" w:type="dxa"/>
            <w:gridSpan w:val="11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>Химия в центре естествознания – 1</w:t>
            </w:r>
            <w:r>
              <w:rPr>
                <w:rFonts w:ascii="Century Schoolbook" w:hAnsi="Century Schoolbook" w:cs="Tahoma"/>
                <w:b/>
              </w:rPr>
              <w:t>0</w:t>
            </w:r>
            <w:r w:rsidRPr="00B30D82">
              <w:rPr>
                <w:rFonts w:ascii="Century Schoolbook" w:hAnsi="Century Schoolbook" w:cs="Tahoma"/>
                <w:b/>
              </w:rPr>
              <w:t xml:space="preserve"> часов</w:t>
            </w: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Химия как часть естествознания.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Естествознание – комплекс наук о природе: физики, химии, биологии, географии. Воздействие человека на природу. Предмет химии. Тела и вещества. Свойства веществ как основа их применения.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 xml:space="preserve">Наблюдение и </w:t>
            </w:r>
            <w:r w:rsidRPr="00B30D82">
              <w:rPr>
                <w:rFonts w:ascii="Century Schoolbook" w:hAnsi="Century Schoolbook"/>
                <w:sz w:val="20"/>
                <w:szCs w:val="20"/>
              </w:rPr>
              <w:lastRenderedPageBreak/>
              <w:t>эксперимент как методы изучения природы.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lastRenderedPageBreak/>
              <w:t xml:space="preserve">Наблюдение – основной 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lastRenderedPageBreak/>
              <w:t xml:space="preserve">метод познания окружающего мира. Условия проведения наблюдения. Гипотеза. Эксперимент. Лаборатория. Лабораторный и домашний эксперименты. 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Знакомство с лабораторным оборудованием. Правила техники безопасности.</w:t>
            </w:r>
          </w:p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Устройство лабораторного оборудования, назначение, приёмы обращения. Правила техники безопасности при работе в химическом кабинете.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b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t xml:space="preserve">Практическая работа №1. 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Устройство и работа спиртовки. Наблюдение за горящей свечой.</w:t>
            </w:r>
          </w:p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Наблюдение. Устройство и назначение спиртовки, правила безопасного обращения с нагревательными приборами.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t>Практическая работа №2.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Моделирование.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Модели в физике, химии, биологии, географии. Материальные и знаковые модели в химии.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t>Лабораторная работа №1:</w:t>
            </w:r>
            <w:r w:rsidRPr="00B30D82">
              <w:rPr>
                <w:rFonts w:ascii="Century Schoolbook" w:hAnsi="Century Schoolbook" w:cs="Tahoma"/>
                <w:i/>
                <w:sz w:val="20"/>
                <w:szCs w:val="20"/>
              </w:rPr>
              <w:t xml:space="preserve"> конструирование шаростержневых моделей молекул</w:t>
            </w:r>
            <w:r w:rsidRPr="00B30D82"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Химические знаки и формулы.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Химический элемент, химические знаки или символы, их написание, произношение и информация, которую они несут. Химические формулы, их написание, произношение и информация, которую они несут. Индексы и коэффициенты. Простые и сложные вещества.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b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t xml:space="preserve">Домашний опыт №1: </w:t>
            </w:r>
            <w:r w:rsidRPr="00B30D82">
              <w:rPr>
                <w:rFonts w:ascii="Century Schoolbook" w:hAnsi="Century Schoolbook" w:cs="Tahoma"/>
                <w:i/>
                <w:sz w:val="20"/>
                <w:szCs w:val="20"/>
              </w:rPr>
              <w:t>изготовление моделей молекул из пластилина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7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Периодическая система Д.И.Менделеева.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Периодическая система – графическое выражение объективного закона природы. Структура ПСХЭ: группы и периоды. Положение в ПСХЭ элементов металлов и неметаллов.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b/>
                <w:i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8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Химия и физика.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Понятия «атом», «молекула» и «ион». Основные положения атомно-молекулярного учения. Кристаллическое состояние вещества. Кристаллические решётки. Диффузия.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t>Домашний опыт №2</w:t>
            </w:r>
            <w:r w:rsidRPr="00B30D82">
              <w:rPr>
                <w:rFonts w:ascii="Century Schoolbook" w:hAnsi="Century Schoolbook" w:cs="Tahoma"/>
                <w:i/>
                <w:sz w:val="20"/>
                <w:szCs w:val="20"/>
              </w:rPr>
              <w:t>: диффузия перманганата калия при растворении в воде.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9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Химия и география.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Геологическое строение нашей планеты. Содержание элементов в земной коре. Минералы и горные породы.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t xml:space="preserve">Лабораторная работа №2: </w:t>
            </w:r>
            <w:r w:rsidRPr="00B30D82">
              <w:rPr>
                <w:rFonts w:ascii="Century Schoolbook" w:hAnsi="Century Schoolbook" w:cs="Tahoma"/>
                <w:i/>
                <w:sz w:val="20"/>
                <w:szCs w:val="20"/>
              </w:rPr>
              <w:t>изучение минералов с помощью лупы.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1</w:t>
            </w:r>
            <w:r>
              <w:rPr>
                <w:rFonts w:ascii="Century Schoolbook" w:hAnsi="Century Schoolbook" w:cs="Tahoma"/>
                <w:sz w:val="20"/>
                <w:szCs w:val="20"/>
              </w:rPr>
              <w:t>0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/>
                <w:sz w:val="20"/>
                <w:szCs w:val="20"/>
              </w:rPr>
            </w:pPr>
            <w:r w:rsidRPr="00B30D82">
              <w:rPr>
                <w:rFonts w:ascii="Century Schoolbook" w:hAnsi="Century Schoolbook"/>
                <w:sz w:val="20"/>
                <w:szCs w:val="20"/>
              </w:rPr>
              <w:t>Качественные реакции.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Понятие о качественных реакциях. Аналитический эффект. Определяемое вещество и реактив на него.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t>Лабораторная работа №</w:t>
            </w:r>
            <w:r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t>3</w:t>
            </w:r>
            <w:r w:rsidRPr="00B30D82"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t>:</w:t>
            </w:r>
            <w:r w:rsidRPr="00B30D82">
              <w:rPr>
                <w:rFonts w:ascii="Century Schoolbook" w:hAnsi="Century Schoolbook" w:cs="Tahoma"/>
                <w:i/>
                <w:sz w:val="20"/>
                <w:szCs w:val="20"/>
              </w:rPr>
              <w:t xml:space="preserve"> распознавание при помощи индикатора кислоты и щёлочи. Обнаружение  выдыхаемого углекислого газа при помощи  известковой </w:t>
            </w:r>
            <w:r w:rsidRPr="00B30D82">
              <w:rPr>
                <w:rFonts w:ascii="Century Schoolbook" w:hAnsi="Century Schoolbook" w:cs="Tahoma"/>
                <w:i/>
                <w:sz w:val="20"/>
                <w:szCs w:val="20"/>
              </w:rPr>
              <w:lastRenderedPageBreak/>
              <w:t>воды.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10773" w:type="dxa"/>
            <w:gridSpan w:val="11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jc w:val="center"/>
              <w:rPr>
                <w:rFonts w:ascii="Century Schoolbook" w:hAnsi="Century Schoolbook" w:cs="Tahoma"/>
              </w:rPr>
            </w:pPr>
            <w:r w:rsidRPr="00B30D82">
              <w:rPr>
                <w:rFonts w:ascii="Century Schoolbook" w:hAnsi="Century Schoolbook" w:cs="Tahoma"/>
                <w:b/>
              </w:rPr>
              <w:lastRenderedPageBreak/>
              <w:t xml:space="preserve">Математика в химии – </w:t>
            </w:r>
            <w:r>
              <w:rPr>
                <w:rFonts w:ascii="Century Schoolbook" w:hAnsi="Century Schoolbook" w:cs="Tahoma"/>
                <w:b/>
              </w:rPr>
              <w:t>10</w:t>
            </w:r>
            <w:r w:rsidRPr="00B30D82">
              <w:rPr>
                <w:rFonts w:ascii="Century Schoolbook" w:hAnsi="Century Schoolbook" w:cs="Tahoma"/>
                <w:b/>
              </w:rPr>
              <w:t xml:space="preserve"> часов</w:t>
            </w: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1(1</w:t>
            </w:r>
            <w:r>
              <w:rPr>
                <w:rFonts w:ascii="Century Schoolbook" w:hAnsi="Century Schoolbook" w:cs="Tahoma"/>
                <w:sz w:val="20"/>
                <w:szCs w:val="20"/>
              </w:rPr>
              <w:t>1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>)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Относительные атомная и молекулярная массы.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 xml:space="preserve">Относительная атомная масса  </w:t>
            </w:r>
            <w:r w:rsidRPr="00B30D82">
              <w:rPr>
                <w:rFonts w:ascii="Century Schoolbook" w:hAnsi="Century Schoolbook" w:cs="Tahoma"/>
                <w:sz w:val="20"/>
                <w:szCs w:val="20"/>
                <w:lang w:val="en-US"/>
              </w:rPr>
              <w:t>A</w:t>
            </w:r>
            <w:r w:rsidRPr="00B30D82">
              <w:rPr>
                <w:rFonts w:ascii="Century Schoolbook" w:hAnsi="Century Schoolbook" w:cs="Tahoma"/>
                <w:sz w:val="20"/>
                <w:szCs w:val="20"/>
                <w:vertAlign w:val="subscript"/>
                <w:lang w:val="en-US"/>
              </w:rPr>
              <w:t>r</w:t>
            </w:r>
            <w:r w:rsidRPr="00B30D82">
              <w:rPr>
                <w:rFonts w:ascii="Century Schoolbook" w:hAnsi="Century Schoolbook" w:cs="Tahoma"/>
                <w:b/>
                <w:sz w:val="20"/>
                <w:szCs w:val="20"/>
                <w:vertAlign w:val="subscript"/>
              </w:rPr>
              <w:t xml:space="preserve"> 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 xml:space="preserve"> и её определение по ПСХЭ. Относительная молекулярная масса </w:t>
            </w:r>
            <w:r w:rsidRPr="00B30D82">
              <w:rPr>
                <w:rFonts w:ascii="Century Schoolbook" w:hAnsi="Century Schoolbook" w:cs="Tahoma"/>
                <w:sz w:val="20"/>
                <w:szCs w:val="20"/>
                <w:lang w:val="en-US"/>
              </w:rPr>
              <w:t>M</w:t>
            </w:r>
            <w:r w:rsidRPr="00B30D82">
              <w:rPr>
                <w:rFonts w:ascii="Century Schoolbook" w:hAnsi="Century Schoolbook" w:cs="Tahoma"/>
                <w:sz w:val="20"/>
                <w:szCs w:val="20"/>
                <w:vertAlign w:val="subscript"/>
                <w:lang w:val="en-US"/>
              </w:rPr>
              <w:t>r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 xml:space="preserve"> и её вычисление по химической формуле вещества и атомным массам составляющих элементов.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i/>
                <w:sz w:val="20"/>
                <w:szCs w:val="20"/>
              </w:rPr>
              <w:t>Расчётные задачи.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2(12)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Выполнение упражнений и решение задач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i/>
                <w:sz w:val="20"/>
                <w:szCs w:val="20"/>
              </w:rPr>
            </w:pPr>
            <w:r>
              <w:rPr>
                <w:rFonts w:ascii="Century Schoolbook" w:hAnsi="Century Schoolbook" w:cs="Tahoma"/>
                <w:i/>
                <w:sz w:val="20"/>
                <w:szCs w:val="20"/>
              </w:rPr>
              <w:t>Расчётные задачи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3(1</w:t>
            </w:r>
            <w:r>
              <w:rPr>
                <w:rFonts w:ascii="Century Schoolbook" w:hAnsi="Century Schoolbook" w:cs="Tahoma"/>
                <w:sz w:val="20"/>
                <w:szCs w:val="20"/>
              </w:rPr>
              <w:t>3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>)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Массовая доля элементов в сложном веществе.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 xml:space="preserve">Понятие о массовой доле – w.  Расчёт массовой доли химических элементов в веществе по формуле. 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i/>
                <w:sz w:val="20"/>
                <w:szCs w:val="20"/>
              </w:rPr>
              <w:t>Расчётные задачи.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4(1</w:t>
            </w:r>
            <w:r>
              <w:rPr>
                <w:rFonts w:ascii="Century Schoolbook" w:hAnsi="Century Schoolbook" w:cs="Tahoma"/>
                <w:sz w:val="20"/>
                <w:szCs w:val="20"/>
              </w:rPr>
              <w:t>4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>)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Чистые вещества и смеси.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Понятие об объёмной доле – φ.  Состав воздуха и природного газа. Расчёт объёмов компонентов газовой смеси по объёмной доле.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t>Лабораторная работа №</w:t>
            </w:r>
            <w:r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t>4</w:t>
            </w:r>
            <w:r w:rsidRPr="00B30D82"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t xml:space="preserve">: </w:t>
            </w:r>
            <w:r w:rsidRPr="00B30D82">
              <w:rPr>
                <w:rFonts w:ascii="Century Schoolbook" w:hAnsi="Century Schoolbook" w:cs="Tahoma"/>
                <w:i/>
                <w:sz w:val="20"/>
                <w:szCs w:val="20"/>
              </w:rPr>
              <w:t>ознакомление с образцами чистых веществ и смесей.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5(1</w:t>
            </w:r>
            <w:r>
              <w:rPr>
                <w:rFonts w:ascii="Century Schoolbook" w:hAnsi="Century Schoolbook" w:cs="Tahoma"/>
                <w:sz w:val="20"/>
                <w:szCs w:val="20"/>
              </w:rPr>
              <w:t>5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>)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Массовая доля вещества в растворе.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Растворитель и растворённое вещество. Понятие о массовой доле вещества в растворе. Расчёт массовой доли вещества по его массе и определение массы вещества по массовой доле.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i/>
                <w:sz w:val="20"/>
                <w:szCs w:val="20"/>
              </w:rPr>
              <w:t>Расчётные задачи.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6(1</w:t>
            </w:r>
            <w:r>
              <w:rPr>
                <w:rFonts w:ascii="Century Schoolbook" w:hAnsi="Century Schoolbook" w:cs="Tahoma"/>
                <w:sz w:val="20"/>
                <w:szCs w:val="20"/>
              </w:rPr>
              <w:t>6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>)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Приготовление раствора с заданной массовой долей растворённого вещества.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Правила техники безопасности при работе с веществами и оборудованием.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b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t>Практическая работа №3.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7(1</w:t>
            </w:r>
            <w:r>
              <w:rPr>
                <w:rFonts w:ascii="Century Schoolbook" w:hAnsi="Century Schoolbook" w:cs="Tahoma"/>
                <w:sz w:val="20"/>
                <w:szCs w:val="20"/>
              </w:rPr>
              <w:t>7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>)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Массовая доля примесей.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Понятие о чистом веществе и примеси. Массовая доля примеси в образце исходного вещества. Основное вещество. Расчёт массы основного вещества по массе вещества, содержащего определённую массовую долю примесей.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i/>
                <w:sz w:val="20"/>
                <w:szCs w:val="20"/>
              </w:rPr>
              <w:t>Расчётные задачи.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8(</w:t>
            </w:r>
            <w:r>
              <w:rPr>
                <w:rFonts w:ascii="Century Schoolbook" w:hAnsi="Century Schoolbook" w:cs="Tahoma"/>
                <w:sz w:val="20"/>
                <w:szCs w:val="20"/>
              </w:rPr>
              <w:t>18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>)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Решение расчётных задач и выполнение упражнений по теме «Математика в химии».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 xml:space="preserve">Подготовка к контрольной работе. 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i/>
                <w:sz w:val="20"/>
                <w:szCs w:val="20"/>
              </w:rPr>
              <w:t>Расчётные задачи.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9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>(</w:t>
            </w:r>
            <w:r>
              <w:rPr>
                <w:rFonts w:ascii="Century Schoolbook" w:hAnsi="Century Schoolbook" w:cs="Tahoma"/>
                <w:sz w:val="20"/>
                <w:szCs w:val="20"/>
              </w:rPr>
              <w:t>19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>)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Обобщение и систематизация знаний по теме «Математика в химии».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i/>
                <w:sz w:val="20"/>
                <w:szCs w:val="20"/>
              </w:rPr>
              <w:t>Расчётные задачи и упражнения.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416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10(20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>)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 xml:space="preserve">Контрольная работа по теме «Математика в химии». 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b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t>Контрольная работа №1.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10773" w:type="dxa"/>
            <w:gridSpan w:val="11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jc w:val="center"/>
              <w:rPr>
                <w:rFonts w:ascii="Century Schoolbook" w:hAnsi="Century Schoolbook" w:cs="Tahoma"/>
                <w:b/>
              </w:rPr>
            </w:pPr>
            <w:r w:rsidRPr="00B30D82">
              <w:rPr>
                <w:rFonts w:ascii="Century Schoolbook" w:hAnsi="Century Schoolbook" w:cs="Tahoma"/>
                <w:b/>
              </w:rPr>
              <w:t>Явления, происходящие с веществами – 12 часов</w:t>
            </w: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1(2</w:t>
            </w:r>
            <w:r>
              <w:rPr>
                <w:rFonts w:ascii="Century Schoolbook" w:hAnsi="Century Schoolbook" w:cs="Tahoma"/>
                <w:sz w:val="20"/>
                <w:szCs w:val="20"/>
              </w:rPr>
              <w:t>1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>)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Разделение смесей. Способы разделения смесей.</w:t>
            </w:r>
          </w:p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 xml:space="preserve">Способы разделения смесей и очистка веществ. Некоторые простейшие способы разделения смесей: 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lastRenderedPageBreak/>
              <w:t>просеивание, отстаивание, декантация и др.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lastRenderedPageBreak/>
              <w:t xml:space="preserve">Лабораторная работа №6: </w:t>
            </w:r>
            <w:r w:rsidRPr="00B30D82">
              <w:rPr>
                <w:rFonts w:ascii="Century Schoolbook" w:hAnsi="Century Schoolbook" w:cs="Tahoma"/>
                <w:i/>
                <w:sz w:val="20"/>
                <w:szCs w:val="20"/>
              </w:rPr>
              <w:t>разделение опилок черных и цветных металлов при помощи магнита.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lastRenderedPageBreak/>
              <w:t>2(22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>)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Фильтрование.</w:t>
            </w:r>
          </w:p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Фильтрование в лаборатории, быту и на производстве. Понятие о фильтрате.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b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t xml:space="preserve">Лабораторная работа №7: </w:t>
            </w:r>
            <w:r w:rsidRPr="00B30D82">
              <w:rPr>
                <w:rFonts w:ascii="Century Schoolbook" w:hAnsi="Century Schoolbook" w:cs="Tahoma"/>
                <w:i/>
                <w:sz w:val="20"/>
                <w:szCs w:val="20"/>
              </w:rPr>
              <w:t>изготовление бумажного фильтра из салфетки.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>
              <w:rPr>
                <w:rFonts w:ascii="Century Schoolbook" w:hAnsi="Century Schoolbook" w:cs="Tahoma"/>
                <w:sz w:val="20"/>
                <w:szCs w:val="20"/>
              </w:rPr>
              <w:t>3(23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>)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Адсорбция.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Понятие об адсорбции и адсорбентах. Активированный уголь как важнейший адсорбент и его применение. Устройство противогаза.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t xml:space="preserve">Лабораторная работа №8: </w:t>
            </w:r>
            <w:r w:rsidRPr="00B30D82">
              <w:rPr>
                <w:rFonts w:ascii="Century Schoolbook" w:hAnsi="Century Schoolbook" w:cs="Tahoma"/>
                <w:i/>
                <w:sz w:val="20"/>
                <w:szCs w:val="20"/>
              </w:rPr>
              <w:t>адсорбция активированным углем красителей.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4(2</w:t>
            </w:r>
            <w:r>
              <w:rPr>
                <w:rFonts w:ascii="Century Schoolbook" w:hAnsi="Century Schoolbook" w:cs="Tahoma"/>
                <w:sz w:val="20"/>
                <w:szCs w:val="20"/>
              </w:rPr>
              <w:t>4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>)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Дистилляция.</w:t>
            </w:r>
          </w:p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Дистилляция (перегонка) как процесс выделения вещества из жидкой смеси. Дистиллированная вода. Перегонка нефти и жидкого воздуха.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5(2</w:t>
            </w:r>
            <w:r>
              <w:rPr>
                <w:rFonts w:ascii="Century Schoolbook" w:hAnsi="Century Schoolbook" w:cs="Tahoma"/>
                <w:sz w:val="20"/>
                <w:szCs w:val="20"/>
              </w:rPr>
              <w:t>5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>)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Кристаллизация.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Кристаллизация или выпаривание в лаборатории и природе.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t xml:space="preserve">Домашний опыт №4: </w:t>
            </w:r>
            <w:r w:rsidRPr="00B30D82">
              <w:rPr>
                <w:rFonts w:ascii="Century Schoolbook" w:hAnsi="Century Schoolbook" w:cs="Tahoma"/>
                <w:i/>
                <w:sz w:val="20"/>
                <w:szCs w:val="20"/>
              </w:rPr>
              <w:t>выращивание кристаллов поваренной соли.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6(2</w:t>
            </w:r>
            <w:r>
              <w:rPr>
                <w:rFonts w:ascii="Century Schoolbook" w:hAnsi="Century Schoolbook" w:cs="Tahoma"/>
                <w:sz w:val="20"/>
                <w:szCs w:val="20"/>
              </w:rPr>
              <w:t>6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>)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Очистка загрязнённой поваренной соли.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Правила техники безопасности при работе с веществами и оборудованием.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b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t>Практическая работа №4.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7(2</w:t>
            </w:r>
            <w:r>
              <w:rPr>
                <w:rFonts w:ascii="Century Schoolbook" w:hAnsi="Century Schoolbook" w:cs="Tahoma"/>
                <w:sz w:val="20"/>
                <w:szCs w:val="20"/>
              </w:rPr>
              <w:t>7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>)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Химические реакции: условия протекания и прекращения реакций.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Понятие о химической реакции как процессе превращения одних веществ в другие. Условия течения и остановки реакций.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t xml:space="preserve">Домашний опыт №5: </w:t>
            </w:r>
            <w:r w:rsidRPr="00B30D82">
              <w:rPr>
                <w:rFonts w:ascii="Century Schoolbook" w:hAnsi="Century Schoolbook" w:cs="Tahoma"/>
                <w:i/>
                <w:sz w:val="20"/>
                <w:szCs w:val="20"/>
              </w:rPr>
              <w:t>коррозия железа.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8(2</w:t>
            </w:r>
            <w:r>
              <w:rPr>
                <w:rFonts w:ascii="Century Schoolbook" w:hAnsi="Century Schoolbook" w:cs="Tahoma"/>
                <w:sz w:val="20"/>
                <w:szCs w:val="20"/>
              </w:rPr>
              <w:t>8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>)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Химические реакции: признаки реакций.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Признаки реакций: образование или растворение осадков, выделение газов, изменение температуры и цвета, пламя и взрыв.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b/>
                <w:i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9(</w:t>
            </w:r>
            <w:r>
              <w:rPr>
                <w:rFonts w:ascii="Century Schoolbook" w:hAnsi="Century Schoolbook" w:cs="Tahoma"/>
                <w:sz w:val="20"/>
                <w:szCs w:val="20"/>
              </w:rPr>
              <w:t>29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>)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Условия протекания и признаки химических реакций.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Правила техники безопасности при работе с веществами и оборудованием.</w:t>
            </w: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b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t>Практическая работа №5.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10(3</w:t>
            </w:r>
            <w:r>
              <w:rPr>
                <w:rFonts w:ascii="Century Schoolbook" w:hAnsi="Century Schoolbook" w:cs="Tahoma"/>
                <w:sz w:val="20"/>
                <w:szCs w:val="20"/>
              </w:rPr>
              <w:t>0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>)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Обсуждение результатов практической работы «Изучение коррозии железа» (Домашний опыт).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b/>
                <w:i/>
                <w:sz w:val="20"/>
                <w:szCs w:val="20"/>
              </w:rPr>
            </w:pP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11(3</w:t>
            </w:r>
            <w:r>
              <w:rPr>
                <w:rFonts w:ascii="Century Schoolbook" w:hAnsi="Century Schoolbook" w:cs="Tahoma"/>
                <w:sz w:val="20"/>
                <w:szCs w:val="20"/>
              </w:rPr>
              <w:t>1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>)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Обобщение и систематизация знаний по теме «Явления, происходящие с веществами».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i/>
                <w:sz w:val="20"/>
                <w:szCs w:val="20"/>
              </w:rPr>
              <w:t>Расчётные задачи и упражнения.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12(3</w:t>
            </w:r>
            <w:r>
              <w:rPr>
                <w:rFonts w:ascii="Century Schoolbook" w:hAnsi="Century Schoolbook" w:cs="Tahoma"/>
                <w:sz w:val="20"/>
                <w:szCs w:val="20"/>
              </w:rPr>
              <w:t>2</w:t>
            </w:r>
            <w:r w:rsidRPr="00B30D82">
              <w:rPr>
                <w:rFonts w:ascii="Century Schoolbook" w:hAnsi="Century Schoolbook" w:cs="Tahoma"/>
                <w:sz w:val="20"/>
                <w:szCs w:val="20"/>
              </w:rPr>
              <w:t>)</w:t>
            </w:r>
          </w:p>
        </w:tc>
        <w:tc>
          <w:tcPr>
            <w:tcW w:w="2702" w:type="dxa"/>
            <w:gridSpan w:val="4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sz w:val="20"/>
                <w:szCs w:val="20"/>
              </w:rPr>
              <w:t>Контрольная работа  по теме «Явления, происходящие с веществами».</w:t>
            </w:r>
          </w:p>
        </w:tc>
        <w:tc>
          <w:tcPr>
            <w:tcW w:w="2953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b/>
                <w:i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b/>
                <w:i/>
                <w:sz w:val="20"/>
                <w:szCs w:val="20"/>
              </w:rPr>
              <w:t>Контрольная работа №2.</w:t>
            </w:r>
          </w:p>
        </w:tc>
        <w:tc>
          <w:tcPr>
            <w:tcW w:w="980" w:type="dxa"/>
            <w:gridSpan w:val="2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sz w:val="20"/>
                <w:szCs w:val="20"/>
              </w:rPr>
            </w:pPr>
          </w:p>
        </w:tc>
      </w:tr>
      <w:tr w:rsidR="002B6BDA" w:rsidRPr="00B30D82" w:rsidTr="00EF00CA">
        <w:trPr>
          <w:trHeight w:val="153"/>
          <w:jc w:val="center"/>
        </w:trPr>
        <w:tc>
          <w:tcPr>
            <w:tcW w:w="869" w:type="dxa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spacing w:line="153" w:lineRule="atLeast"/>
              <w:rPr>
                <w:rFonts w:ascii="Century Schoolbook" w:hAnsi="Century Schoolbook" w:cs="Tahoma"/>
                <w:b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b/>
                <w:sz w:val="20"/>
                <w:szCs w:val="20"/>
              </w:rPr>
              <w:t>3</w:t>
            </w:r>
            <w:r>
              <w:rPr>
                <w:rFonts w:ascii="Century Schoolbook" w:hAnsi="Century Schoolbook" w:cs="Tahoma"/>
                <w:b/>
                <w:sz w:val="20"/>
                <w:szCs w:val="20"/>
              </w:rPr>
              <w:t>3</w:t>
            </w:r>
            <w:r w:rsidRPr="00B30D82">
              <w:rPr>
                <w:rFonts w:ascii="Century Schoolbook" w:hAnsi="Century Schoolbook" w:cs="Tahoma"/>
                <w:b/>
                <w:sz w:val="20"/>
                <w:szCs w:val="20"/>
              </w:rPr>
              <w:t>-3</w:t>
            </w:r>
            <w:r>
              <w:rPr>
                <w:rFonts w:ascii="Century Schoolbook" w:hAnsi="Century Schoolbook" w:cs="Tahoma"/>
                <w:b/>
                <w:sz w:val="20"/>
                <w:szCs w:val="20"/>
              </w:rPr>
              <w:t>5</w:t>
            </w:r>
          </w:p>
        </w:tc>
        <w:tc>
          <w:tcPr>
            <w:tcW w:w="9904" w:type="dxa"/>
            <w:gridSpan w:val="10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 w:cs="Tahoma"/>
                <w:sz w:val="20"/>
                <w:szCs w:val="20"/>
              </w:rPr>
            </w:pPr>
            <w:r w:rsidRPr="00B30D82">
              <w:rPr>
                <w:rFonts w:ascii="Century Schoolbook" w:hAnsi="Century Schoolbook" w:cs="Tahoma"/>
                <w:b/>
                <w:sz w:val="20"/>
                <w:szCs w:val="20"/>
              </w:rPr>
              <w:t>Резервное время</w:t>
            </w:r>
          </w:p>
        </w:tc>
      </w:tr>
      <w:tr w:rsidR="002B6BDA" w:rsidRPr="00B30D82" w:rsidTr="00EF00CA">
        <w:trPr>
          <w:gridAfter w:val="1"/>
          <w:wAfter w:w="153" w:type="dxa"/>
          <w:jc w:val="center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/>
                <w:sz w:val="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/>
                <w:sz w:val="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/>
                <w:sz w:val="1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/>
                <w:sz w:val="1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/>
                <w:sz w:val="1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BDA" w:rsidRPr="00B30D82" w:rsidRDefault="002B6BDA" w:rsidP="00EF00CA">
            <w:pPr>
              <w:tabs>
                <w:tab w:val="left" w:pos="284"/>
                <w:tab w:val="left" w:pos="426"/>
              </w:tabs>
              <w:rPr>
                <w:rFonts w:ascii="Century Schoolbook" w:hAnsi="Century Schoolbook"/>
                <w:sz w:val="1"/>
              </w:rPr>
            </w:pPr>
          </w:p>
        </w:tc>
      </w:tr>
    </w:tbl>
    <w:p w:rsidR="002B6BDA" w:rsidRDefault="002B6BDA" w:rsidP="002B6BDA">
      <w:pPr>
        <w:tabs>
          <w:tab w:val="left" w:pos="-180"/>
          <w:tab w:val="left" w:pos="284"/>
          <w:tab w:val="left" w:pos="426"/>
        </w:tabs>
        <w:jc w:val="center"/>
        <w:rPr>
          <w:rFonts w:ascii="Century Schoolbook" w:hAnsi="Century Schoolbook" w:cs="Tahoma"/>
          <w:b/>
          <w:sz w:val="28"/>
          <w:szCs w:val="28"/>
        </w:rPr>
      </w:pPr>
    </w:p>
    <w:p w:rsidR="002B6BDA" w:rsidRDefault="002B6BDA" w:rsidP="002B6BDA">
      <w:pPr>
        <w:tabs>
          <w:tab w:val="left" w:pos="-180"/>
          <w:tab w:val="left" w:pos="284"/>
          <w:tab w:val="left" w:pos="426"/>
        </w:tabs>
        <w:jc w:val="center"/>
        <w:rPr>
          <w:rFonts w:ascii="Century Schoolbook" w:hAnsi="Century Schoolbook" w:cs="Tahoma"/>
          <w:b/>
          <w:sz w:val="28"/>
          <w:szCs w:val="28"/>
        </w:rPr>
      </w:pPr>
    </w:p>
    <w:p w:rsidR="002B6BDA" w:rsidRDefault="002B6BDA" w:rsidP="002B6BDA">
      <w:pPr>
        <w:tabs>
          <w:tab w:val="left" w:pos="-180"/>
          <w:tab w:val="left" w:pos="284"/>
          <w:tab w:val="left" w:pos="426"/>
        </w:tabs>
        <w:jc w:val="center"/>
        <w:rPr>
          <w:rFonts w:ascii="Century Schoolbook" w:hAnsi="Century Schoolbook" w:cs="Tahoma"/>
          <w:b/>
          <w:sz w:val="28"/>
          <w:szCs w:val="28"/>
        </w:rPr>
      </w:pPr>
    </w:p>
    <w:p w:rsidR="002B6BDA" w:rsidRPr="00B30D82" w:rsidRDefault="002B6BDA" w:rsidP="002B6BDA">
      <w:pPr>
        <w:tabs>
          <w:tab w:val="left" w:pos="-180"/>
          <w:tab w:val="left" w:pos="284"/>
          <w:tab w:val="left" w:pos="426"/>
        </w:tabs>
        <w:jc w:val="center"/>
        <w:rPr>
          <w:rFonts w:ascii="Century Schoolbook" w:hAnsi="Century Schoolbook" w:cs="Tahoma"/>
          <w:b/>
          <w:sz w:val="28"/>
          <w:szCs w:val="28"/>
        </w:rPr>
      </w:pPr>
      <w:r w:rsidRPr="00B30D82">
        <w:rPr>
          <w:rFonts w:ascii="Century Schoolbook" w:hAnsi="Century Schoolbook" w:cs="Tahoma"/>
          <w:b/>
          <w:sz w:val="28"/>
          <w:szCs w:val="28"/>
        </w:rPr>
        <w:lastRenderedPageBreak/>
        <w:t>Требования к уровню подготовки учащихся</w:t>
      </w:r>
    </w:p>
    <w:p w:rsidR="002B6BDA" w:rsidRPr="002B6BDA" w:rsidRDefault="002B6BDA" w:rsidP="002B6BDA">
      <w:pPr>
        <w:tabs>
          <w:tab w:val="left" w:pos="-142"/>
          <w:tab w:val="left" w:pos="284"/>
          <w:tab w:val="left" w:pos="426"/>
        </w:tabs>
        <w:jc w:val="both"/>
        <w:rPr>
          <w:rFonts w:ascii="Century Schoolbook" w:hAnsi="Century Schoolbook" w:cs="Tahoma"/>
          <w:sz w:val="20"/>
          <w:szCs w:val="20"/>
        </w:rPr>
      </w:pPr>
      <w:r w:rsidRPr="002B6BDA">
        <w:rPr>
          <w:rFonts w:ascii="Century Schoolbook" w:hAnsi="Century Schoolbook" w:cs="Tahoma"/>
          <w:sz w:val="20"/>
          <w:szCs w:val="20"/>
        </w:rPr>
        <w:t>В результате изучения пропедевтического курса химии ученик должен:</w:t>
      </w:r>
    </w:p>
    <w:p w:rsidR="002B6BDA" w:rsidRPr="002B6BDA" w:rsidRDefault="002B6BDA" w:rsidP="002B6BDA">
      <w:pPr>
        <w:tabs>
          <w:tab w:val="left" w:pos="-142"/>
          <w:tab w:val="left" w:pos="284"/>
          <w:tab w:val="left" w:pos="426"/>
        </w:tabs>
        <w:jc w:val="both"/>
        <w:rPr>
          <w:rFonts w:ascii="Century Schoolbook" w:hAnsi="Century Schoolbook"/>
          <w:b/>
          <w:sz w:val="20"/>
          <w:szCs w:val="20"/>
        </w:rPr>
      </w:pPr>
      <w:r w:rsidRPr="002B6BDA">
        <w:rPr>
          <w:rFonts w:ascii="Century Schoolbook" w:hAnsi="Century Schoolbook"/>
          <w:b/>
          <w:sz w:val="20"/>
          <w:szCs w:val="20"/>
        </w:rPr>
        <w:t>Знать/понимать:</w:t>
      </w:r>
    </w:p>
    <w:p w:rsidR="002B6BDA" w:rsidRPr="002B6BDA" w:rsidRDefault="002B6BDA" w:rsidP="002B6BDA">
      <w:pPr>
        <w:numPr>
          <w:ilvl w:val="0"/>
          <w:numId w:val="2"/>
        </w:numPr>
        <w:tabs>
          <w:tab w:val="clear" w:pos="720"/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2B6BDA">
        <w:rPr>
          <w:rFonts w:ascii="Century Schoolbook" w:hAnsi="Century Schoolbook"/>
          <w:sz w:val="20"/>
          <w:szCs w:val="20"/>
        </w:rPr>
        <w:t>Основные положения атомно-молекулярного учения;</w:t>
      </w:r>
    </w:p>
    <w:p w:rsidR="002B6BDA" w:rsidRPr="002B6BDA" w:rsidRDefault="002B6BDA" w:rsidP="002B6BDA">
      <w:pPr>
        <w:numPr>
          <w:ilvl w:val="0"/>
          <w:numId w:val="2"/>
        </w:numPr>
        <w:tabs>
          <w:tab w:val="clear" w:pos="720"/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2B6BDA">
        <w:rPr>
          <w:rFonts w:ascii="Century Schoolbook" w:hAnsi="Century Schoolbook"/>
          <w:sz w:val="20"/>
          <w:szCs w:val="20"/>
        </w:rPr>
        <w:t>Химические знаки 20 элементов;</w:t>
      </w:r>
    </w:p>
    <w:p w:rsidR="002B6BDA" w:rsidRPr="002B6BDA" w:rsidRDefault="002B6BDA" w:rsidP="002B6BDA">
      <w:pPr>
        <w:numPr>
          <w:ilvl w:val="0"/>
          <w:numId w:val="2"/>
        </w:numPr>
        <w:tabs>
          <w:tab w:val="clear" w:pos="720"/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2B6BDA">
        <w:rPr>
          <w:rFonts w:ascii="Century Schoolbook" w:hAnsi="Century Schoolbook"/>
          <w:sz w:val="20"/>
          <w:szCs w:val="20"/>
        </w:rPr>
        <w:t>Закон сохранения массы веществ;</w:t>
      </w:r>
    </w:p>
    <w:p w:rsidR="002B6BDA" w:rsidRPr="002B6BDA" w:rsidRDefault="002B6BDA" w:rsidP="002B6BDA">
      <w:pPr>
        <w:numPr>
          <w:ilvl w:val="0"/>
          <w:numId w:val="2"/>
        </w:numPr>
        <w:tabs>
          <w:tab w:val="clear" w:pos="720"/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2B6BDA">
        <w:rPr>
          <w:rFonts w:ascii="Century Schoolbook" w:hAnsi="Century Schoolbook"/>
          <w:sz w:val="20"/>
          <w:szCs w:val="20"/>
        </w:rPr>
        <w:t>Типы химических реакций;</w:t>
      </w:r>
    </w:p>
    <w:p w:rsidR="002B6BDA" w:rsidRPr="002B6BDA" w:rsidRDefault="002B6BDA" w:rsidP="002B6BDA">
      <w:pPr>
        <w:numPr>
          <w:ilvl w:val="0"/>
          <w:numId w:val="2"/>
        </w:numPr>
        <w:tabs>
          <w:tab w:val="clear" w:pos="720"/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2B6BDA">
        <w:rPr>
          <w:rFonts w:ascii="Century Schoolbook" w:hAnsi="Century Schoolbook"/>
          <w:sz w:val="20"/>
          <w:szCs w:val="20"/>
        </w:rPr>
        <w:t>Классификацию неорганических веществ;</w:t>
      </w:r>
    </w:p>
    <w:p w:rsidR="002B6BDA" w:rsidRPr="002B6BDA" w:rsidRDefault="002B6BDA" w:rsidP="002B6BDA">
      <w:pPr>
        <w:numPr>
          <w:ilvl w:val="0"/>
          <w:numId w:val="2"/>
        </w:numPr>
        <w:tabs>
          <w:tab w:val="clear" w:pos="720"/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2B6BDA">
        <w:rPr>
          <w:rFonts w:ascii="Century Schoolbook" w:hAnsi="Century Schoolbook"/>
          <w:sz w:val="20"/>
          <w:szCs w:val="20"/>
        </w:rPr>
        <w:t>Характерные свойства кислорода, кислот и щелочей;</w:t>
      </w:r>
    </w:p>
    <w:p w:rsidR="002B6BDA" w:rsidRPr="002B6BDA" w:rsidRDefault="002B6BDA" w:rsidP="002B6BDA">
      <w:pPr>
        <w:numPr>
          <w:ilvl w:val="0"/>
          <w:numId w:val="2"/>
        </w:numPr>
        <w:tabs>
          <w:tab w:val="clear" w:pos="720"/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2B6BDA">
        <w:rPr>
          <w:rFonts w:ascii="Century Schoolbook" w:hAnsi="Century Schoolbook"/>
          <w:sz w:val="20"/>
          <w:szCs w:val="20"/>
        </w:rPr>
        <w:t>Оборудование химического кабинета;</w:t>
      </w:r>
    </w:p>
    <w:p w:rsidR="002B6BDA" w:rsidRPr="002B6BDA" w:rsidRDefault="002B6BDA" w:rsidP="002B6BDA">
      <w:pPr>
        <w:numPr>
          <w:ilvl w:val="0"/>
          <w:numId w:val="2"/>
        </w:numPr>
        <w:tabs>
          <w:tab w:val="clear" w:pos="720"/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2B6BDA">
        <w:rPr>
          <w:rFonts w:ascii="Century Schoolbook" w:hAnsi="Century Schoolbook"/>
          <w:sz w:val="20"/>
          <w:szCs w:val="20"/>
        </w:rPr>
        <w:t>Правила безопасной работы с веществами.</w:t>
      </w:r>
    </w:p>
    <w:p w:rsidR="002B6BDA" w:rsidRPr="002B6BDA" w:rsidRDefault="002B6BDA" w:rsidP="002B6BDA">
      <w:pPr>
        <w:tabs>
          <w:tab w:val="left" w:pos="-142"/>
          <w:tab w:val="left" w:pos="284"/>
          <w:tab w:val="left" w:pos="426"/>
        </w:tabs>
        <w:jc w:val="both"/>
        <w:rPr>
          <w:rFonts w:ascii="Century Schoolbook" w:hAnsi="Century Schoolbook"/>
          <w:b/>
          <w:sz w:val="20"/>
          <w:szCs w:val="20"/>
        </w:rPr>
      </w:pPr>
      <w:r w:rsidRPr="002B6BDA">
        <w:rPr>
          <w:rFonts w:ascii="Century Schoolbook" w:hAnsi="Century Schoolbook"/>
          <w:b/>
          <w:sz w:val="20"/>
          <w:szCs w:val="20"/>
        </w:rPr>
        <w:t>Уметь:</w:t>
      </w:r>
    </w:p>
    <w:p w:rsidR="002B6BDA" w:rsidRPr="002B6BDA" w:rsidRDefault="002B6BDA" w:rsidP="002B6BDA">
      <w:pPr>
        <w:numPr>
          <w:ilvl w:val="0"/>
          <w:numId w:val="3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2B6BDA">
        <w:rPr>
          <w:rFonts w:ascii="Century Schoolbook" w:hAnsi="Century Schoolbook"/>
          <w:sz w:val="20"/>
          <w:szCs w:val="20"/>
        </w:rPr>
        <w:t>Писать и расшифровывать несложные химические формулы;</w:t>
      </w:r>
    </w:p>
    <w:p w:rsidR="002B6BDA" w:rsidRPr="002B6BDA" w:rsidRDefault="002B6BDA" w:rsidP="002B6BDA">
      <w:pPr>
        <w:numPr>
          <w:ilvl w:val="0"/>
          <w:numId w:val="3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2B6BDA">
        <w:rPr>
          <w:rFonts w:ascii="Century Schoolbook" w:hAnsi="Century Schoolbook"/>
          <w:sz w:val="20"/>
          <w:szCs w:val="20"/>
        </w:rPr>
        <w:t>Определять молекулярную массу вещества по его химической формуле;</w:t>
      </w:r>
    </w:p>
    <w:p w:rsidR="002B6BDA" w:rsidRPr="002B6BDA" w:rsidRDefault="002B6BDA" w:rsidP="002B6BDA">
      <w:pPr>
        <w:numPr>
          <w:ilvl w:val="0"/>
          <w:numId w:val="3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2B6BDA">
        <w:rPr>
          <w:rFonts w:ascii="Century Schoolbook" w:hAnsi="Century Schoolbook"/>
          <w:sz w:val="20"/>
          <w:szCs w:val="20"/>
        </w:rPr>
        <w:t>Составлять формулы бинарных соединений по указанной валентности элементов, входящих в их состав;</w:t>
      </w:r>
    </w:p>
    <w:p w:rsidR="002B6BDA" w:rsidRPr="002B6BDA" w:rsidRDefault="002B6BDA" w:rsidP="002B6BDA">
      <w:pPr>
        <w:numPr>
          <w:ilvl w:val="0"/>
          <w:numId w:val="3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2B6BDA">
        <w:rPr>
          <w:rFonts w:ascii="Century Schoolbook" w:hAnsi="Century Schoolbook"/>
          <w:sz w:val="20"/>
          <w:szCs w:val="20"/>
        </w:rPr>
        <w:t>Расставлять стехиометрические коэффициенты в уравнениях реакций;</w:t>
      </w:r>
    </w:p>
    <w:p w:rsidR="002B6BDA" w:rsidRPr="002B6BDA" w:rsidRDefault="002B6BDA" w:rsidP="002B6BDA">
      <w:pPr>
        <w:numPr>
          <w:ilvl w:val="0"/>
          <w:numId w:val="3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2B6BDA">
        <w:rPr>
          <w:rFonts w:ascii="Century Schoolbook" w:hAnsi="Century Schoolbook"/>
          <w:sz w:val="20"/>
          <w:szCs w:val="20"/>
        </w:rPr>
        <w:t>Распознавать кислоты и щёлочи при помощи индикаторов;</w:t>
      </w:r>
    </w:p>
    <w:p w:rsidR="002B6BDA" w:rsidRPr="002B6BDA" w:rsidRDefault="002B6BDA" w:rsidP="002B6BDA">
      <w:pPr>
        <w:numPr>
          <w:ilvl w:val="0"/>
          <w:numId w:val="3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2B6BDA">
        <w:rPr>
          <w:rFonts w:ascii="Century Schoolbook" w:hAnsi="Century Schoolbook"/>
          <w:sz w:val="20"/>
          <w:szCs w:val="20"/>
        </w:rPr>
        <w:t>Проводить простейшие операции с веществами, такие как растворение, фильтрование, нагревание, выпаривание;</w:t>
      </w:r>
    </w:p>
    <w:p w:rsidR="002B6BDA" w:rsidRPr="002B6BDA" w:rsidRDefault="002B6BDA" w:rsidP="002B6BDA">
      <w:pPr>
        <w:numPr>
          <w:ilvl w:val="0"/>
          <w:numId w:val="3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2B6BDA">
        <w:rPr>
          <w:rFonts w:ascii="Century Schoolbook" w:hAnsi="Century Schoolbook"/>
          <w:sz w:val="20"/>
          <w:szCs w:val="20"/>
        </w:rPr>
        <w:t>Отличать химическую реакцию от физического процесса.</w:t>
      </w:r>
    </w:p>
    <w:p w:rsidR="002B6BDA" w:rsidRPr="002B6BDA" w:rsidRDefault="002B6BDA" w:rsidP="002B6BDA">
      <w:pPr>
        <w:tabs>
          <w:tab w:val="left" w:pos="-142"/>
          <w:tab w:val="left" w:pos="284"/>
          <w:tab w:val="left" w:pos="426"/>
        </w:tabs>
        <w:jc w:val="both"/>
        <w:rPr>
          <w:rFonts w:ascii="Century Schoolbook" w:hAnsi="Century Schoolbook"/>
          <w:b/>
          <w:sz w:val="20"/>
          <w:szCs w:val="20"/>
        </w:rPr>
      </w:pPr>
      <w:r w:rsidRPr="002B6BDA">
        <w:rPr>
          <w:rFonts w:ascii="Century Schoolbook" w:hAnsi="Century Schoolbook"/>
          <w:b/>
          <w:sz w:val="20"/>
          <w:szCs w:val="20"/>
        </w:rPr>
        <w:t>Использовать приобретенные знания и умения</w:t>
      </w:r>
    </w:p>
    <w:p w:rsidR="002B6BDA" w:rsidRPr="002B6BDA" w:rsidRDefault="002B6BDA" w:rsidP="002B6BDA">
      <w:pPr>
        <w:tabs>
          <w:tab w:val="left" w:pos="-142"/>
          <w:tab w:val="left" w:pos="284"/>
          <w:tab w:val="left" w:pos="426"/>
        </w:tabs>
        <w:jc w:val="both"/>
        <w:rPr>
          <w:rFonts w:ascii="Century Schoolbook" w:hAnsi="Century Schoolbook"/>
          <w:b/>
          <w:sz w:val="20"/>
          <w:szCs w:val="20"/>
        </w:rPr>
      </w:pPr>
      <w:r w:rsidRPr="002B6BDA">
        <w:rPr>
          <w:rFonts w:ascii="Century Schoolbook" w:hAnsi="Century Schoolbook"/>
          <w:b/>
          <w:sz w:val="20"/>
          <w:szCs w:val="20"/>
        </w:rPr>
        <w:t xml:space="preserve"> в практической деятельности и повседневной жизни для:</w:t>
      </w:r>
    </w:p>
    <w:p w:rsidR="002B6BDA" w:rsidRPr="002B6BDA" w:rsidRDefault="002B6BDA" w:rsidP="002B6BDA">
      <w:pPr>
        <w:numPr>
          <w:ilvl w:val="0"/>
          <w:numId w:val="4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2B6BDA">
        <w:rPr>
          <w:rFonts w:ascii="Century Schoolbook" w:hAnsi="Century Schoolbook"/>
          <w:sz w:val="20"/>
          <w:szCs w:val="20"/>
        </w:rPr>
        <w:t>Безопасной работы с веществами;</w:t>
      </w:r>
    </w:p>
    <w:p w:rsidR="002B6BDA" w:rsidRPr="002B6BDA" w:rsidRDefault="002B6BDA" w:rsidP="002B6BDA">
      <w:pPr>
        <w:numPr>
          <w:ilvl w:val="0"/>
          <w:numId w:val="4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2B6BDA">
        <w:rPr>
          <w:rFonts w:ascii="Century Schoolbook" w:hAnsi="Century Schoolbook"/>
          <w:sz w:val="20"/>
          <w:szCs w:val="20"/>
        </w:rPr>
        <w:t>Принятия мер первой помощи при термических и химических ожогах;</w:t>
      </w:r>
    </w:p>
    <w:p w:rsidR="002B6BDA" w:rsidRPr="002B6BDA" w:rsidRDefault="002B6BDA" w:rsidP="002B6BDA">
      <w:pPr>
        <w:numPr>
          <w:ilvl w:val="0"/>
          <w:numId w:val="4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2B6BDA">
        <w:rPr>
          <w:rFonts w:ascii="Century Schoolbook" w:hAnsi="Century Schoolbook"/>
          <w:sz w:val="20"/>
          <w:szCs w:val="20"/>
        </w:rPr>
        <w:t>Очистки загрязнённых механическими примесями веществ.</w:t>
      </w:r>
    </w:p>
    <w:p w:rsidR="002B6BDA" w:rsidRPr="00B30D82" w:rsidRDefault="002B6BDA" w:rsidP="002B6BDA">
      <w:pPr>
        <w:tabs>
          <w:tab w:val="left" w:pos="-180"/>
          <w:tab w:val="left" w:pos="284"/>
          <w:tab w:val="left" w:pos="426"/>
          <w:tab w:val="num" w:pos="1260"/>
        </w:tabs>
        <w:jc w:val="center"/>
        <w:rPr>
          <w:rFonts w:ascii="Century Schoolbook" w:hAnsi="Century Schoolbook"/>
          <w:b/>
          <w:sz w:val="28"/>
          <w:szCs w:val="28"/>
        </w:rPr>
      </w:pPr>
      <w:r w:rsidRPr="00B30D82">
        <w:rPr>
          <w:rFonts w:ascii="Century Schoolbook" w:hAnsi="Century Schoolbook"/>
          <w:b/>
          <w:sz w:val="28"/>
          <w:szCs w:val="28"/>
        </w:rPr>
        <w:t>Литература и электронные ресурсы</w:t>
      </w:r>
    </w:p>
    <w:p w:rsidR="002B6BDA" w:rsidRPr="002B6BDA" w:rsidRDefault="002B6BDA" w:rsidP="002B6BDA">
      <w:pPr>
        <w:numPr>
          <w:ilvl w:val="0"/>
          <w:numId w:val="5"/>
        </w:numPr>
        <w:tabs>
          <w:tab w:val="clear" w:pos="720"/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2B6BDA">
        <w:rPr>
          <w:rFonts w:ascii="Century Schoolbook" w:hAnsi="Century Schoolbook"/>
          <w:i/>
          <w:iCs/>
          <w:sz w:val="20"/>
          <w:szCs w:val="20"/>
        </w:rPr>
        <w:t>Химия: вводный курс. О.С.Габриелян, И.Г.Остроумов, А.К.Ахлебинин.  М., Дрофа. 2006</w:t>
      </w:r>
    </w:p>
    <w:p w:rsidR="002B6BDA" w:rsidRPr="002B6BDA" w:rsidRDefault="002B6BDA" w:rsidP="002B6BDA">
      <w:pPr>
        <w:numPr>
          <w:ilvl w:val="0"/>
          <w:numId w:val="5"/>
        </w:numPr>
        <w:tabs>
          <w:tab w:val="clear" w:pos="720"/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2B6BDA">
        <w:rPr>
          <w:rFonts w:ascii="Century Schoolbook" w:hAnsi="Century Schoolbook"/>
          <w:i/>
          <w:sz w:val="20"/>
          <w:szCs w:val="20"/>
        </w:rPr>
        <w:t>Энциклопедия для детей. Том 17. Химия. «АВАНТА», М., 2003</w:t>
      </w:r>
    </w:p>
    <w:p w:rsidR="002B6BDA" w:rsidRPr="002B6BDA" w:rsidRDefault="002B6BDA" w:rsidP="002B6BDA">
      <w:pPr>
        <w:numPr>
          <w:ilvl w:val="0"/>
          <w:numId w:val="5"/>
        </w:numPr>
        <w:tabs>
          <w:tab w:val="clear" w:pos="720"/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2B6BDA">
        <w:rPr>
          <w:rFonts w:ascii="Century Schoolbook" w:hAnsi="Century Schoolbook"/>
          <w:i/>
          <w:sz w:val="20"/>
          <w:szCs w:val="20"/>
        </w:rPr>
        <w:t>Занимательные задания и эффектные опыты по химии. Б.Д.Степин, Л.Ю.Аликберова. «ДРОФА», М., 2002</w:t>
      </w:r>
    </w:p>
    <w:p w:rsidR="002B6BDA" w:rsidRPr="002B6BDA" w:rsidRDefault="002B6BDA" w:rsidP="002B6BDA">
      <w:pPr>
        <w:numPr>
          <w:ilvl w:val="0"/>
          <w:numId w:val="5"/>
        </w:numPr>
        <w:tabs>
          <w:tab w:val="clear" w:pos="720"/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2B6BDA">
        <w:rPr>
          <w:rFonts w:ascii="Century Schoolbook" w:hAnsi="Century Schoolbook"/>
          <w:i/>
          <w:sz w:val="20"/>
          <w:szCs w:val="20"/>
        </w:rPr>
        <w:t>Книга по химии для домашнего чтения. Б.Д.Степин, Л.Ю.Аликберова. «ХИМИЯ», М., 1995</w:t>
      </w:r>
    </w:p>
    <w:p w:rsidR="002B6BDA" w:rsidRPr="002B6BDA" w:rsidRDefault="002B6BDA" w:rsidP="002B6BDA">
      <w:pPr>
        <w:numPr>
          <w:ilvl w:val="0"/>
          <w:numId w:val="5"/>
        </w:numPr>
        <w:tabs>
          <w:tab w:val="clear" w:pos="720"/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2B6BDA">
        <w:rPr>
          <w:rFonts w:ascii="Century Schoolbook" w:hAnsi="Century Schoolbook"/>
          <w:i/>
          <w:sz w:val="20"/>
          <w:szCs w:val="20"/>
        </w:rPr>
        <w:t>Занимательные опыты по химии. В.Н.Алексинский. «ПРОСВЕЩЕНИЕ», М., 1995</w:t>
      </w:r>
    </w:p>
    <w:p w:rsidR="002B6BDA" w:rsidRPr="002B6BDA" w:rsidRDefault="002B6BDA" w:rsidP="002B6BDA">
      <w:pPr>
        <w:pStyle w:val="a4"/>
        <w:numPr>
          <w:ilvl w:val="0"/>
          <w:numId w:val="5"/>
        </w:numPr>
        <w:tabs>
          <w:tab w:val="clear" w:pos="720"/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hyperlink r:id="rId7" w:history="1">
        <w:r w:rsidRPr="002B6BDA">
          <w:rPr>
            <w:rStyle w:val="a3"/>
            <w:rFonts w:ascii="Century Schoolbook" w:hAnsi="Century Schoolbook" w:cs="Tahoma"/>
            <w:i/>
            <w:sz w:val="20"/>
            <w:szCs w:val="20"/>
          </w:rPr>
          <w:t>http://www.chem.msu.su/rus/elibrary</w:t>
        </w:r>
      </w:hyperlink>
      <w:r w:rsidRPr="002B6BDA">
        <w:rPr>
          <w:rFonts w:ascii="Century Schoolbook" w:hAnsi="Century Schoolbook" w:cs="Tahoma"/>
          <w:i/>
          <w:sz w:val="20"/>
          <w:szCs w:val="20"/>
        </w:rPr>
        <w:t xml:space="preserve"> - электронная библиотека по химии, </w:t>
      </w:r>
    </w:p>
    <w:p w:rsidR="002B6BDA" w:rsidRPr="002B6BDA" w:rsidRDefault="002B6BDA" w:rsidP="002B6BDA">
      <w:pPr>
        <w:pStyle w:val="a4"/>
        <w:numPr>
          <w:ilvl w:val="0"/>
          <w:numId w:val="5"/>
        </w:numPr>
        <w:tabs>
          <w:tab w:val="clear" w:pos="720"/>
          <w:tab w:val="left" w:pos="-142"/>
          <w:tab w:val="left" w:pos="284"/>
          <w:tab w:val="left" w:pos="426"/>
        </w:tabs>
        <w:spacing w:beforeAutospacing="0" w:afterAutospacing="0"/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hyperlink r:id="rId8" w:history="1">
        <w:r w:rsidRPr="002B6BDA">
          <w:rPr>
            <w:rStyle w:val="a3"/>
            <w:rFonts w:ascii="Century Schoolbook" w:hAnsi="Century Schoolbook" w:cs="Tahoma"/>
            <w:i/>
            <w:sz w:val="20"/>
            <w:szCs w:val="20"/>
          </w:rPr>
          <w:t>http://www.xumuk.ru/</w:t>
        </w:r>
      </w:hyperlink>
      <w:r w:rsidRPr="002B6BDA">
        <w:rPr>
          <w:rFonts w:ascii="Century Schoolbook" w:hAnsi="Century Schoolbook" w:cs="Tahoma"/>
          <w:i/>
          <w:sz w:val="20"/>
          <w:szCs w:val="20"/>
        </w:rPr>
        <w:t xml:space="preserve"> сайт о химии и для химиков</w:t>
      </w:r>
    </w:p>
    <w:p w:rsidR="002B6BDA" w:rsidRPr="002B6BDA" w:rsidRDefault="002B6BDA" w:rsidP="002B6BDA">
      <w:pPr>
        <w:pStyle w:val="a4"/>
        <w:numPr>
          <w:ilvl w:val="0"/>
          <w:numId w:val="5"/>
        </w:numPr>
        <w:tabs>
          <w:tab w:val="clear" w:pos="720"/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hyperlink r:id="rId9" w:history="1">
        <w:r w:rsidRPr="002B6BDA">
          <w:rPr>
            <w:rStyle w:val="a3"/>
            <w:rFonts w:ascii="Century Schoolbook" w:hAnsi="Century Schoolbook" w:cs="Tahoma"/>
            <w:i/>
            <w:sz w:val="20"/>
            <w:szCs w:val="20"/>
          </w:rPr>
          <w:t>http://hemi.wallst.ru/</w:t>
        </w:r>
      </w:hyperlink>
      <w:r w:rsidRPr="002B6BDA">
        <w:rPr>
          <w:rFonts w:ascii="Century Schoolbook" w:hAnsi="Century Schoolbook" w:cs="Tahoma"/>
          <w:i/>
          <w:sz w:val="20"/>
          <w:szCs w:val="20"/>
        </w:rPr>
        <w:t xml:space="preserve"> - Экспериментальный учебник по общей химии для 8-11 классов, предназначенный как для изучения химии "с нуля", так и для подготовки к экзаменам. </w:t>
      </w:r>
    </w:p>
    <w:p w:rsidR="002B6BDA" w:rsidRPr="002B6BDA" w:rsidRDefault="002B6BDA" w:rsidP="002B6BDA">
      <w:pPr>
        <w:pStyle w:val="a4"/>
        <w:numPr>
          <w:ilvl w:val="0"/>
          <w:numId w:val="5"/>
        </w:numPr>
        <w:tabs>
          <w:tab w:val="clear" w:pos="720"/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hyperlink r:id="rId10" w:history="1">
        <w:r w:rsidRPr="002B6BDA">
          <w:rPr>
            <w:rStyle w:val="a3"/>
            <w:rFonts w:ascii="Century Schoolbook" w:hAnsi="Century Schoolbook" w:cs="Tahoma"/>
            <w:i/>
            <w:sz w:val="20"/>
            <w:szCs w:val="20"/>
          </w:rPr>
          <w:t>http://www.en.edu.ru/</w:t>
        </w:r>
      </w:hyperlink>
      <w:r w:rsidRPr="002B6BDA">
        <w:rPr>
          <w:rFonts w:ascii="Century Schoolbook" w:hAnsi="Century Schoolbook" w:cs="Tahoma"/>
          <w:i/>
          <w:sz w:val="20"/>
          <w:szCs w:val="20"/>
        </w:rPr>
        <w:t xml:space="preserve"> – Естественно-научный образовательный портал. </w:t>
      </w:r>
    </w:p>
    <w:p w:rsidR="002B6BDA" w:rsidRPr="002B6BDA" w:rsidRDefault="002B6BDA" w:rsidP="002B6BDA">
      <w:pPr>
        <w:pStyle w:val="a4"/>
        <w:numPr>
          <w:ilvl w:val="0"/>
          <w:numId w:val="5"/>
        </w:numPr>
        <w:tabs>
          <w:tab w:val="clear" w:pos="720"/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hyperlink r:id="rId11" w:history="1">
        <w:r w:rsidRPr="002B6BDA">
          <w:rPr>
            <w:rStyle w:val="a3"/>
            <w:rFonts w:ascii="Century Schoolbook" w:hAnsi="Century Schoolbook" w:cs="Tahoma"/>
            <w:i/>
            <w:sz w:val="20"/>
            <w:szCs w:val="20"/>
          </w:rPr>
          <w:t>http://www.alhimik.ru/</w:t>
        </w:r>
      </w:hyperlink>
      <w:r w:rsidRPr="002B6BDA">
        <w:rPr>
          <w:rFonts w:ascii="Century Schoolbook" w:hAnsi="Century Schoolbook" w:cs="Tahoma"/>
          <w:i/>
          <w:sz w:val="20"/>
          <w:szCs w:val="20"/>
        </w:rPr>
        <w:t xml:space="preserve"> - АЛХИМИК - ваш помощник, лоцман в море химических веществ и явлений. </w:t>
      </w:r>
    </w:p>
    <w:p w:rsidR="002B6BDA" w:rsidRPr="002B6BDA" w:rsidRDefault="002B6BDA" w:rsidP="002B6BDA">
      <w:pPr>
        <w:pStyle w:val="a4"/>
        <w:numPr>
          <w:ilvl w:val="0"/>
          <w:numId w:val="5"/>
        </w:numPr>
        <w:tabs>
          <w:tab w:val="clear" w:pos="720"/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hyperlink r:id="rId12" w:history="1">
        <w:r w:rsidRPr="002B6BDA">
          <w:rPr>
            <w:rStyle w:val="a3"/>
            <w:rFonts w:ascii="Century Schoolbook" w:hAnsi="Century Schoolbook" w:cs="Tahoma"/>
            <w:i/>
            <w:sz w:val="20"/>
            <w:szCs w:val="20"/>
          </w:rPr>
          <w:t>http://www.chemistry.narod.ru/</w:t>
        </w:r>
      </w:hyperlink>
      <w:r w:rsidRPr="002B6BDA">
        <w:rPr>
          <w:rFonts w:ascii="Century Schoolbook" w:hAnsi="Century Schoolbook" w:cs="Tahoma"/>
          <w:i/>
          <w:sz w:val="20"/>
          <w:szCs w:val="20"/>
        </w:rPr>
        <w:t xml:space="preserve"> - Мир Химии. Качественные реакции и получение веществ, примеры. Справочные таблицы. Известные ученые - химики. </w:t>
      </w:r>
    </w:p>
    <w:p w:rsidR="002B6BDA" w:rsidRPr="002B6BDA" w:rsidRDefault="002B6BDA" w:rsidP="002B6BDA">
      <w:pPr>
        <w:pStyle w:val="a4"/>
        <w:numPr>
          <w:ilvl w:val="0"/>
          <w:numId w:val="5"/>
        </w:numPr>
        <w:tabs>
          <w:tab w:val="clear" w:pos="720"/>
          <w:tab w:val="left" w:pos="-142"/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Tahoma"/>
          <w:i/>
          <w:sz w:val="20"/>
          <w:szCs w:val="20"/>
        </w:rPr>
      </w:pPr>
      <w:hyperlink r:id="rId13" w:history="1">
        <w:r w:rsidRPr="002B6BDA">
          <w:rPr>
            <w:rStyle w:val="a3"/>
            <w:rFonts w:ascii="Century Schoolbook" w:hAnsi="Century Schoolbook" w:cs="Tahoma"/>
            <w:i/>
            <w:sz w:val="20"/>
            <w:szCs w:val="20"/>
          </w:rPr>
          <w:t>http://chemistry.r2.ru/</w:t>
        </w:r>
      </w:hyperlink>
      <w:r w:rsidRPr="002B6BDA">
        <w:rPr>
          <w:rFonts w:ascii="Century Schoolbook" w:hAnsi="Century Schoolbook" w:cs="Tahoma"/>
          <w:i/>
          <w:sz w:val="20"/>
          <w:szCs w:val="20"/>
        </w:rPr>
        <w:t xml:space="preserve"> – Химия для школьников. </w:t>
      </w:r>
    </w:p>
    <w:p w:rsidR="002B6BDA" w:rsidRPr="002B6BDA" w:rsidRDefault="002B6BDA" w:rsidP="002B6BDA">
      <w:pPr>
        <w:pStyle w:val="a4"/>
        <w:numPr>
          <w:ilvl w:val="0"/>
          <w:numId w:val="5"/>
        </w:numPr>
        <w:tabs>
          <w:tab w:val="clear" w:pos="720"/>
          <w:tab w:val="left" w:pos="-142"/>
          <w:tab w:val="left" w:pos="284"/>
          <w:tab w:val="left" w:pos="426"/>
        </w:tabs>
        <w:spacing w:before="90" w:beforeAutospacing="0" w:after="90" w:afterAutospacing="0"/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hyperlink r:id="rId14" w:history="1">
        <w:r w:rsidRPr="002B6BDA">
          <w:rPr>
            <w:rStyle w:val="a3"/>
            <w:rFonts w:ascii="Century Schoolbook" w:hAnsi="Century Schoolbook" w:cs="Tahoma"/>
            <w:i/>
            <w:sz w:val="20"/>
            <w:szCs w:val="20"/>
          </w:rPr>
          <w:t>http://grokhovs.chat.ru/chemhist.html</w:t>
        </w:r>
      </w:hyperlink>
      <w:r w:rsidRPr="002B6BDA">
        <w:rPr>
          <w:rFonts w:ascii="Century Schoolbook" w:hAnsi="Century Schoolbook" w:cs="Tahoma"/>
          <w:i/>
          <w:sz w:val="20"/>
          <w:szCs w:val="20"/>
        </w:rPr>
        <w:t xml:space="preserve"> - Всеобщая история химии. Возникновение и развитие химии с древнейших времен до XVII века.</w:t>
      </w:r>
      <w:r w:rsidRPr="002B6BDA">
        <w:rPr>
          <w:rFonts w:ascii="Century Schoolbook" w:hAnsi="Century Schoolbook"/>
          <w:i/>
          <w:sz w:val="20"/>
          <w:szCs w:val="20"/>
        </w:rPr>
        <w:t xml:space="preserve"> </w:t>
      </w:r>
    </w:p>
    <w:p w:rsidR="00D73884" w:rsidRPr="002B6BDA" w:rsidRDefault="00D73884">
      <w:pPr>
        <w:rPr>
          <w:sz w:val="20"/>
          <w:szCs w:val="20"/>
        </w:rPr>
      </w:pPr>
    </w:p>
    <w:sectPr w:rsidR="00D73884" w:rsidRPr="002B6BDA" w:rsidSect="002B6BDA">
      <w:footerReference w:type="default" r:id="rId15"/>
      <w:pgSz w:w="11906" w:h="16838"/>
      <w:pgMar w:top="720" w:right="720" w:bottom="720" w:left="720" w:header="708" w:footer="708" w:gutter="0"/>
      <w:pgBorders w:display="firstPage" w:offsetFrom="page">
        <w:top w:val="crazyMaze" w:sz="10" w:space="24" w:color="auto"/>
        <w:left w:val="crazyMaze" w:sz="10" w:space="24" w:color="auto"/>
        <w:bottom w:val="crazyMaze" w:sz="10" w:space="24" w:color="auto"/>
        <w:right w:val="crazyMaz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AB0" w:rsidRDefault="00121AB0" w:rsidP="002B6BDA">
      <w:r>
        <w:separator/>
      </w:r>
    </w:p>
  </w:endnote>
  <w:endnote w:type="continuationSeparator" w:id="1">
    <w:p w:rsidR="00121AB0" w:rsidRDefault="00121AB0" w:rsidP="002B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4376"/>
      <w:docPartObj>
        <w:docPartGallery w:val="Page Numbers (Bottom of Page)"/>
        <w:docPartUnique/>
      </w:docPartObj>
    </w:sdtPr>
    <w:sdtContent>
      <w:p w:rsidR="002B6BDA" w:rsidRDefault="002B6BDA">
        <w:pPr>
          <w:pStyle w:val="a7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B6BDA" w:rsidRDefault="002B6B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AB0" w:rsidRDefault="00121AB0" w:rsidP="002B6BDA">
      <w:r>
        <w:separator/>
      </w:r>
    </w:p>
  </w:footnote>
  <w:footnote w:type="continuationSeparator" w:id="1">
    <w:p w:rsidR="00121AB0" w:rsidRDefault="00121AB0" w:rsidP="002B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248"/>
    <w:multiLevelType w:val="hybridMultilevel"/>
    <w:tmpl w:val="653054A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307D6"/>
    <w:multiLevelType w:val="hybridMultilevel"/>
    <w:tmpl w:val="B468A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9602E4"/>
    <w:multiLevelType w:val="hybridMultilevel"/>
    <w:tmpl w:val="0B6ED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6787D"/>
    <w:multiLevelType w:val="hybridMultilevel"/>
    <w:tmpl w:val="AEAA3A0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30941"/>
    <w:multiLevelType w:val="hybridMultilevel"/>
    <w:tmpl w:val="5760662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BDA"/>
    <w:rsid w:val="00121AB0"/>
    <w:rsid w:val="002B6BDA"/>
    <w:rsid w:val="00D7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6BDA"/>
    <w:rPr>
      <w:color w:val="0000FF"/>
      <w:u w:val="single"/>
    </w:rPr>
  </w:style>
  <w:style w:type="paragraph" w:styleId="a4">
    <w:name w:val="Normal (Web)"/>
    <w:basedOn w:val="a"/>
    <w:rsid w:val="002B6BD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2B6B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6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6B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6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muk.ru/" TargetMode="External"/><Relationship Id="rId13" Type="http://schemas.openxmlformats.org/officeDocument/2006/relationships/hyperlink" Target="http://chemistry.r2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m.msu.su/rus/elibrary" TargetMode="External"/><Relationship Id="rId12" Type="http://schemas.openxmlformats.org/officeDocument/2006/relationships/hyperlink" Target="http://www.chemistry.narod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himik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mi.wallst.ru/" TargetMode="External"/><Relationship Id="rId14" Type="http://schemas.openxmlformats.org/officeDocument/2006/relationships/hyperlink" Target="http://grokhovs.chat.ru/chemh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1805</Words>
  <Characters>10291</Characters>
  <Application>Microsoft Office Word</Application>
  <DocSecurity>0</DocSecurity>
  <Lines>85</Lines>
  <Paragraphs>24</Paragraphs>
  <ScaleCrop>false</ScaleCrop>
  <Company>МОУ СОШ №2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7-Химия по Габриеляну</dc:title>
  <dc:subject>Рабочая программа</dc:subject>
  <dc:creator>Полетаев О.Н.</dc:creator>
  <cp:keywords/>
  <dc:description/>
  <cp:lastModifiedBy>Полетаев О.Н.</cp:lastModifiedBy>
  <cp:revision>1</cp:revision>
  <dcterms:created xsi:type="dcterms:W3CDTF">2014-08-29T07:11:00Z</dcterms:created>
  <dcterms:modified xsi:type="dcterms:W3CDTF">2014-08-29T07:16:00Z</dcterms:modified>
</cp:coreProperties>
</file>