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C440F" w:rsidRPr="007C440F" w:rsidTr="007C440F">
        <w:tc>
          <w:tcPr>
            <w:tcW w:w="4785" w:type="dxa"/>
          </w:tcPr>
          <w:p w:rsidR="007C440F" w:rsidRPr="007C440F" w:rsidRDefault="007C440F" w:rsidP="00D1439E">
            <w:pPr>
              <w:autoSpaceDE w:val="0"/>
              <w:autoSpaceDN w:val="0"/>
              <w:adjustRightInd w:val="0"/>
              <w:spacing w:line="360" w:lineRule="auto"/>
              <w:jc w:val="both"/>
              <w:rPr>
                <w:rFonts w:ascii="Times New Roman" w:hAnsi="Times New Roman"/>
                <w:color w:val="000000"/>
                <w:sz w:val="20"/>
                <w:szCs w:val="20"/>
              </w:rPr>
            </w:pPr>
            <w:r w:rsidRPr="007C440F">
              <w:rPr>
                <w:rFonts w:ascii="Times New Roman" w:hAnsi="Times New Roman"/>
                <w:bCs/>
                <w:sz w:val="20"/>
                <w:szCs w:val="20"/>
              </w:rPr>
              <w:t xml:space="preserve">Принято с учетом мнения  педагогического совета школы  протокол № </w:t>
            </w:r>
            <w:r w:rsidR="00D1439E">
              <w:rPr>
                <w:rFonts w:ascii="Times New Roman" w:hAnsi="Times New Roman"/>
                <w:bCs/>
                <w:sz w:val="20"/>
                <w:szCs w:val="20"/>
              </w:rPr>
              <w:t>1 от 28.08.2015</w:t>
            </w:r>
            <w:r w:rsidRPr="007C440F">
              <w:rPr>
                <w:rFonts w:ascii="Times New Roman" w:hAnsi="Times New Roman"/>
                <w:bCs/>
                <w:sz w:val="20"/>
                <w:szCs w:val="20"/>
              </w:rPr>
              <w:t xml:space="preserve"> г.</w:t>
            </w:r>
          </w:p>
        </w:tc>
        <w:tc>
          <w:tcPr>
            <w:tcW w:w="4786" w:type="dxa"/>
          </w:tcPr>
          <w:p w:rsidR="007C440F" w:rsidRPr="007C440F" w:rsidRDefault="007C440F" w:rsidP="007C440F">
            <w:pPr>
              <w:pStyle w:val="a4"/>
              <w:jc w:val="left"/>
              <w:rPr>
                <w:rFonts w:eastAsiaTheme="minorEastAsia"/>
                <w:b w:val="0"/>
                <w:bCs w:val="0"/>
                <w:sz w:val="20"/>
                <w:szCs w:val="20"/>
              </w:rPr>
            </w:pPr>
            <w:r w:rsidRPr="007C440F">
              <w:rPr>
                <w:rFonts w:eastAsiaTheme="minorEastAsia"/>
                <w:b w:val="0"/>
                <w:bCs w:val="0"/>
                <w:sz w:val="20"/>
                <w:szCs w:val="20"/>
              </w:rPr>
              <w:t>Утверждено</w:t>
            </w:r>
          </w:p>
          <w:p w:rsidR="007C440F" w:rsidRPr="007C440F" w:rsidRDefault="007C440F" w:rsidP="007C440F">
            <w:pPr>
              <w:pStyle w:val="a4"/>
              <w:jc w:val="left"/>
              <w:rPr>
                <w:rFonts w:eastAsiaTheme="minorEastAsia"/>
                <w:b w:val="0"/>
                <w:bCs w:val="0"/>
                <w:sz w:val="20"/>
                <w:szCs w:val="20"/>
              </w:rPr>
            </w:pPr>
            <w:r w:rsidRPr="007C440F">
              <w:rPr>
                <w:rFonts w:eastAsiaTheme="minorEastAsia"/>
                <w:b w:val="0"/>
                <w:bCs w:val="0"/>
                <w:sz w:val="20"/>
                <w:szCs w:val="20"/>
              </w:rPr>
              <w:t xml:space="preserve"> Приказом  №   </w:t>
            </w:r>
            <w:r w:rsidR="00D1439E">
              <w:rPr>
                <w:rFonts w:eastAsiaTheme="minorEastAsia"/>
                <w:b w:val="0"/>
                <w:bCs w:val="0"/>
                <w:sz w:val="20"/>
                <w:szCs w:val="20"/>
              </w:rPr>
              <w:t>86</w:t>
            </w:r>
          </w:p>
          <w:p w:rsidR="007C440F" w:rsidRPr="007C440F" w:rsidRDefault="007C440F" w:rsidP="00D1439E">
            <w:pPr>
              <w:autoSpaceDE w:val="0"/>
              <w:autoSpaceDN w:val="0"/>
              <w:adjustRightInd w:val="0"/>
              <w:spacing w:line="360" w:lineRule="auto"/>
              <w:jc w:val="both"/>
              <w:rPr>
                <w:rFonts w:ascii="Times New Roman" w:hAnsi="Times New Roman"/>
                <w:color w:val="000000"/>
                <w:sz w:val="20"/>
                <w:szCs w:val="20"/>
              </w:rPr>
            </w:pPr>
            <w:r w:rsidRPr="007C440F">
              <w:rPr>
                <w:rFonts w:ascii="Times New Roman" w:eastAsiaTheme="minorEastAsia" w:hAnsi="Times New Roman"/>
                <w:bCs/>
                <w:sz w:val="20"/>
                <w:szCs w:val="20"/>
              </w:rPr>
              <w:t xml:space="preserve">от   </w:t>
            </w:r>
            <w:r w:rsidR="00D1439E">
              <w:rPr>
                <w:rFonts w:ascii="Times New Roman" w:eastAsiaTheme="minorEastAsia" w:hAnsi="Times New Roman"/>
                <w:bCs/>
                <w:sz w:val="20"/>
                <w:szCs w:val="20"/>
              </w:rPr>
              <w:t>28.08</w:t>
            </w:r>
            <w:r w:rsidRPr="007C440F">
              <w:rPr>
                <w:rFonts w:ascii="Times New Roman" w:eastAsiaTheme="minorEastAsia" w:hAnsi="Times New Roman"/>
                <w:bCs/>
                <w:sz w:val="20"/>
                <w:szCs w:val="20"/>
              </w:rPr>
              <w:t>.2015 г</w:t>
            </w:r>
          </w:p>
        </w:tc>
      </w:tr>
    </w:tbl>
    <w:p w:rsidR="007C440F" w:rsidRPr="007C440F" w:rsidRDefault="007C440F" w:rsidP="007C440F">
      <w:pPr>
        <w:autoSpaceDE w:val="0"/>
        <w:autoSpaceDN w:val="0"/>
        <w:adjustRightInd w:val="0"/>
        <w:spacing w:after="0" w:line="240" w:lineRule="auto"/>
        <w:ind w:firstLine="709"/>
        <w:jc w:val="center"/>
        <w:rPr>
          <w:rFonts w:ascii="Times New Roman" w:hAnsi="Times New Roman"/>
          <w:b/>
          <w:color w:val="000000"/>
          <w:sz w:val="24"/>
          <w:szCs w:val="24"/>
        </w:rPr>
      </w:pPr>
      <w:r w:rsidRPr="007C440F">
        <w:rPr>
          <w:rFonts w:ascii="Times New Roman" w:hAnsi="Times New Roman"/>
          <w:b/>
          <w:color w:val="000000"/>
          <w:sz w:val="24"/>
          <w:szCs w:val="24"/>
        </w:rPr>
        <w:t xml:space="preserve">Положение </w:t>
      </w:r>
    </w:p>
    <w:p w:rsidR="007C440F" w:rsidRPr="007C440F" w:rsidRDefault="007C440F" w:rsidP="007C440F">
      <w:pPr>
        <w:autoSpaceDE w:val="0"/>
        <w:autoSpaceDN w:val="0"/>
        <w:adjustRightInd w:val="0"/>
        <w:spacing w:after="0" w:line="240" w:lineRule="auto"/>
        <w:ind w:firstLine="709"/>
        <w:jc w:val="center"/>
        <w:rPr>
          <w:rFonts w:ascii="Times New Roman" w:hAnsi="Times New Roman"/>
          <w:b/>
          <w:color w:val="000000"/>
          <w:sz w:val="24"/>
          <w:szCs w:val="24"/>
        </w:rPr>
      </w:pPr>
      <w:r w:rsidRPr="007C440F">
        <w:rPr>
          <w:rFonts w:ascii="Times New Roman" w:hAnsi="Times New Roman"/>
          <w:b/>
          <w:color w:val="000000"/>
          <w:sz w:val="24"/>
          <w:szCs w:val="24"/>
        </w:rPr>
        <w:t xml:space="preserve">о  формах обучения </w:t>
      </w:r>
    </w:p>
    <w:p w:rsidR="007C440F" w:rsidRPr="007C440F" w:rsidRDefault="00D1439E" w:rsidP="007C440F">
      <w:pPr>
        <w:autoSpaceDE w:val="0"/>
        <w:autoSpaceDN w:val="0"/>
        <w:adjustRightIn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 xml:space="preserve">в </w:t>
      </w:r>
      <w:r w:rsidR="007C440F" w:rsidRPr="007C440F">
        <w:rPr>
          <w:rFonts w:ascii="Times New Roman" w:hAnsi="Times New Roman"/>
          <w:b/>
          <w:color w:val="000000"/>
          <w:sz w:val="24"/>
          <w:szCs w:val="24"/>
        </w:rPr>
        <w:t xml:space="preserve">муниципальном </w:t>
      </w:r>
      <w:r>
        <w:rPr>
          <w:rFonts w:ascii="Times New Roman" w:hAnsi="Times New Roman"/>
          <w:b/>
          <w:color w:val="000000"/>
          <w:sz w:val="24"/>
          <w:szCs w:val="24"/>
        </w:rPr>
        <w:t xml:space="preserve">бюджетном </w:t>
      </w:r>
      <w:r w:rsidR="007C440F" w:rsidRPr="007C440F">
        <w:rPr>
          <w:rFonts w:ascii="Times New Roman" w:hAnsi="Times New Roman"/>
          <w:b/>
          <w:color w:val="000000"/>
          <w:sz w:val="24"/>
          <w:szCs w:val="24"/>
        </w:rPr>
        <w:t xml:space="preserve">общеобразовательном учреждении </w:t>
      </w:r>
    </w:p>
    <w:p w:rsidR="007C440F" w:rsidRDefault="00D1439E" w:rsidP="00D1439E">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4"/>
          <w:szCs w:val="24"/>
        </w:rPr>
        <w:t>средней школе №2 г. Пошехонье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b/>
          <w:color w:val="000000"/>
          <w:sz w:val="24"/>
          <w:szCs w:val="24"/>
        </w:rPr>
        <w:t>1.Общие положения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1.1. Настоящее положение регулирует деятельность </w:t>
      </w:r>
      <w:r w:rsidR="00D1439E">
        <w:rPr>
          <w:rFonts w:ascii="Times New Roman" w:hAnsi="Times New Roman"/>
          <w:color w:val="000000"/>
          <w:sz w:val="24"/>
          <w:szCs w:val="24"/>
        </w:rPr>
        <w:t xml:space="preserve">МБОУ </w:t>
      </w:r>
      <w:r>
        <w:rPr>
          <w:rFonts w:ascii="Times New Roman" w:hAnsi="Times New Roman"/>
          <w:color w:val="000000"/>
          <w:sz w:val="24"/>
          <w:szCs w:val="24"/>
        </w:rPr>
        <w:t xml:space="preserve">средней школы № </w:t>
      </w:r>
      <w:r w:rsidR="00D1439E">
        <w:rPr>
          <w:rFonts w:ascii="Times New Roman" w:hAnsi="Times New Roman"/>
          <w:color w:val="000000"/>
          <w:sz w:val="24"/>
          <w:szCs w:val="24"/>
        </w:rPr>
        <w:t>2</w:t>
      </w:r>
      <w:r w:rsidRPr="007C440F">
        <w:rPr>
          <w:rFonts w:ascii="Times New Roman" w:hAnsi="Times New Roman"/>
          <w:color w:val="000000"/>
          <w:sz w:val="24"/>
          <w:szCs w:val="24"/>
        </w:rPr>
        <w:t>, реализующей образовательные программы начального общего, основного общего, среднего общего образования    по организации образовательно</w:t>
      </w:r>
      <w:r>
        <w:rPr>
          <w:rFonts w:ascii="Times New Roman" w:hAnsi="Times New Roman"/>
          <w:color w:val="000000"/>
          <w:sz w:val="24"/>
          <w:szCs w:val="24"/>
        </w:rPr>
        <w:t>й</w:t>
      </w:r>
      <w:r w:rsidRPr="007C440F">
        <w:rPr>
          <w:rFonts w:ascii="Times New Roman" w:hAnsi="Times New Roman"/>
          <w:color w:val="000000"/>
          <w:sz w:val="24"/>
          <w:szCs w:val="24"/>
        </w:rPr>
        <w:t xml:space="preserve"> </w:t>
      </w:r>
      <w:r>
        <w:rPr>
          <w:rFonts w:ascii="Times New Roman" w:hAnsi="Times New Roman"/>
          <w:color w:val="000000"/>
          <w:sz w:val="24"/>
          <w:szCs w:val="24"/>
        </w:rPr>
        <w:t>деятельности</w:t>
      </w:r>
      <w:r w:rsidRPr="007C440F">
        <w:rPr>
          <w:rFonts w:ascii="Times New Roman" w:hAnsi="Times New Roman"/>
          <w:color w:val="000000"/>
          <w:sz w:val="24"/>
          <w:szCs w:val="24"/>
        </w:rPr>
        <w:t xml:space="preserve"> в различных формах получения общего образования гражданами, проживающими как на территории микрорайона, так и за его пределами.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1.2. С учетом потребностей, возможностей личности и в зависимости  от объёма обязательных занятий педагогического работника с обучающимися, обучение осуществляется в очной, </w:t>
      </w:r>
      <w:proofErr w:type="spellStart"/>
      <w:r w:rsidRPr="007C440F">
        <w:rPr>
          <w:rFonts w:ascii="Times New Roman" w:hAnsi="Times New Roman"/>
          <w:color w:val="000000"/>
          <w:sz w:val="24"/>
          <w:szCs w:val="24"/>
        </w:rPr>
        <w:t>очно-заочной</w:t>
      </w:r>
      <w:proofErr w:type="spellEnd"/>
      <w:r w:rsidRPr="007C440F">
        <w:rPr>
          <w:rFonts w:ascii="Times New Roman" w:hAnsi="Times New Roman"/>
          <w:color w:val="000000"/>
          <w:sz w:val="24"/>
          <w:szCs w:val="24"/>
        </w:rPr>
        <w:t xml:space="preserve"> или заочной форме.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1.3. Допускается сочетание различных форм получения образования и форм обучения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1.5.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r w:rsidRPr="007C440F">
        <w:rPr>
          <w:rFonts w:ascii="Times New Roman" w:hAnsi="Times New Roman"/>
          <w:color w:val="000000"/>
          <w:sz w:val="24"/>
          <w:szCs w:val="24"/>
        </w:rPr>
        <w:br/>
        <w:t>Допускается сочетание различных форм получения общего образования.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1.6.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1.7. Школа создает условия для реализации гражданами гарантированного государством права на получение общего образования.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1.8. 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7C440F" w:rsidRPr="007C440F" w:rsidRDefault="007C440F" w:rsidP="007C440F">
      <w:pPr>
        <w:autoSpaceDE w:val="0"/>
        <w:autoSpaceDN w:val="0"/>
        <w:adjustRightInd w:val="0"/>
        <w:spacing w:after="0"/>
        <w:ind w:firstLine="709"/>
        <w:jc w:val="both"/>
        <w:rPr>
          <w:rFonts w:ascii="Times New Roman" w:hAnsi="Times New Roman"/>
          <w:b/>
          <w:color w:val="000000"/>
          <w:sz w:val="24"/>
          <w:szCs w:val="24"/>
        </w:rPr>
      </w:pPr>
      <w:r w:rsidRPr="007C440F">
        <w:rPr>
          <w:rFonts w:ascii="Times New Roman" w:hAnsi="Times New Roman"/>
          <w:b/>
          <w:color w:val="000000"/>
          <w:sz w:val="24"/>
          <w:szCs w:val="24"/>
        </w:rPr>
        <w:t>2.    Общие требования к организации образовательного процесса</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2.2. Основные общеобразовательные программы включают в себя учебный план, рабочие программы учебных курсов, предметов, дисциплин (модулей) и другие </w:t>
      </w:r>
      <w:r w:rsidRPr="007C440F">
        <w:rPr>
          <w:rFonts w:ascii="Times New Roman" w:hAnsi="Times New Roman"/>
          <w:color w:val="000000"/>
          <w:sz w:val="24"/>
          <w:szCs w:val="24"/>
        </w:rPr>
        <w:lastRenderedPageBreak/>
        <w:t>материалы, обеспечивающие духовно-нравственное развитие, воспитание и качество подготовки обучающихся.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2.3. 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2.4. Обучающиеся, осваивающие основные общеобразовательные программы в очной, заочной формах или сочетающие данные формы, зачисляются в контингент обучающихся школы.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Обучающиеся, осваивающие основные общеобразовательные программы в форме семейного образования и самообразования, в контингент обучающихся не зачисляются.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2.6. 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2.7.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2.8. Общеобразовательное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7C440F" w:rsidRPr="007C440F" w:rsidRDefault="007C440F" w:rsidP="007C440F">
      <w:pPr>
        <w:autoSpaceDE w:val="0"/>
        <w:autoSpaceDN w:val="0"/>
        <w:adjustRightInd w:val="0"/>
        <w:spacing w:after="0"/>
        <w:ind w:firstLine="709"/>
        <w:jc w:val="both"/>
        <w:rPr>
          <w:rFonts w:ascii="Times New Roman" w:hAnsi="Times New Roman"/>
          <w:b/>
          <w:color w:val="000000"/>
          <w:sz w:val="24"/>
          <w:szCs w:val="24"/>
        </w:rPr>
      </w:pPr>
      <w:r w:rsidRPr="007C440F">
        <w:rPr>
          <w:rFonts w:ascii="Times New Roman" w:hAnsi="Times New Roman"/>
          <w:b/>
          <w:color w:val="000000"/>
          <w:sz w:val="24"/>
          <w:szCs w:val="24"/>
        </w:rPr>
        <w:t>3.     Реализация общеобразовательных программ</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3.1.  Общеобразовательные программы реализуются в общеобразовательном учреждении.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3.2.  Обучающиеся, освоившие в полном объеме образовательную программу учебного года, переводятся в следующий класс.</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3.3.  Обучающиеся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 </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lastRenderedPageBreak/>
        <w:t>3.4.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3.5.  Обучающиеся обязаны ликвидировать академическую задолженность в течение 1 четверти следующего учебного года. Общеобразовательное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3.6. 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3.7. Для проведения промежуточной аттестации во второй раз образовательной организацией создается комиссия.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3.8.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7C440F">
        <w:rPr>
          <w:rFonts w:ascii="Times New Roman" w:hAnsi="Times New Roman"/>
          <w:color w:val="000000"/>
          <w:sz w:val="24"/>
          <w:szCs w:val="24"/>
        </w:rPr>
        <w:t>психолого-медико-педагогической</w:t>
      </w:r>
      <w:proofErr w:type="spellEnd"/>
      <w:r w:rsidRPr="007C440F">
        <w:rPr>
          <w:rFonts w:ascii="Times New Roman" w:hAnsi="Times New Roman"/>
          <w:color w:val="000000"/>
          <w:sz w:val="24"/>
          <w:szCs w:val="24"/>
        </w:rPr>
        <w:t xml:space="preserve"> комиссии</w:t>
      </w:r>
      <w:r w:rsidR="00B00732">
        <w:rPr>
          <w:rFonts w:ascii="Times New Roman" w:hAnsi="Times New Roman"/>
          <w:color w:val="000000"/>
          <w:sz w:val="24"/>
          <w:szCs w:val="24"/>
        </w:rPr>
        <w:t>,</w:t>
      </w:r>
      <w:r w:rsidRPr="007C440F">
        <w:rPr>
          <w:rFonts w:ascii="Times New Roman" w:hAnsi="Times New Roman"/>
          <w:color w:val="000000"/>
          <w:sz w:val="24"/>
          <w:szCs w:val="24"/>
        </w:rPr>
        <w:t xml:space="preserve">  переводятся на обучение по индивидуальному учебному плану.</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3.10. Перевод обучающегося в следующий класс осуществляется по решению педагогического совета общеобразовательного учреждения.</w:t>
      </w:r>
    </w:p>
    <w:p w:rsidR="007C440F" w:rsidRPr="007C440F" w:rsidRDefault="007C440F" w:rsidP="007C440F">
      <w:pPr>
        <w:autoSpaceDE w:val="0"/>
        <w:autoSpaceDN w:val="0"/>
        <w:adjustRightInd w:val="0"/>
        <w:spacing w:after="0"/>
        <w:ind w:firstLine="709"/>
        <w:jc w:val="both"/>
        <w:rPr>
          <w:rFonts w:ascii="Times New Roman" w:hAnsi="Times New Roman"/>
          <w:b/>
          <w:color w:val="000000"/>
          <w:sz w:val="24"/>
          <w:szCs w:val="24"/>
        </w:rPr>
      </w:pPr>
      <w:r w:rsidRPr="007C440F">
        <w:rPr>
          <w:rFonts w:ascii="Times New Roman" w:hAnsi="Times New Roman"/>
          <w:b/>
          <w:color w:val="000000"/>
          <w:sz w:val="24"/>
          <w:szCs w:val="24"/>
        </w:rPr>
        <w:t>4.  Организация получения общего образования по очной форме обучения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4.2. 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4.3. Основой организации образовательного процесса по очной форме обучения является урок.</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4.4. Организация образовательного процесса по очной форме обучения регламентируется расписанием занятий, которое утверждается директором школы.</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lastRenderedPageBreak/>
        <w:t>4.6. 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C440F" w:rsidRPr="007C440F" w:rsidRDefault="007C440F" w:rsidP="007C440F">
      <w:pPr>
        <w:autoSpaceDE w:val="0"/>
        <w:autoSpaceDN w:val="0"/>
        <w:adjustRightInd w:val="0"/>
        <w:spacing w:after="0"/>
        <w:ind w:firstLine="709"/>
        <w:jc w:val="both"/>
        <w:rPr>
          <w:rFonts w:ascii="Times New Roman" w:hAnsi="Times New Roman"/>
          <w:b/>
          <w:color w:val="000000"/>
          <w:sz w:val="24"/>
          <w:szCs w:val="24"/>
        </w:rPr>
      </w:pPr>
      <w:r w:rsidRPr="007C440F">
        <w:rPr>
          <w:rFonts w:ascii="Times New Roman" w:hAnsi="Times New Roman"/>
          <w:b/>
          <w:color w:val="000000"/>
          <w:sz w:val="24"/>
          <w:szCs w:val="24"/>
        </w:rPr>
        <w:t>5.    Организация получения общего образования по заочной форме обучения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5.1. 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обучающихся.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5.2. Для обучающихся, осваивающих основные общеобразовательные программы начального общего, основного общего, среднего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-находящихся на стационарном лечении в лечебно- профилактических учреждениях;</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 5.3. 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5.4.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5.5. При освоении общеобразовательных программ в заочной форме школа  предоставляет обучающемуся: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адресные данные учреждения: номера телефонов, адрес электронной почты, адрес сайта в Интернете, учебный план;</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план учебной работы на четверть (полугодие) или учебный год по каждому предмету учебного плана;</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учебники;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перечень практических и лабораторных работ с рекомендациями по их подготовке;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контрольные работы с образцами их выполнения;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перечень тем для проведения зачетов;</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расписание консультаций, зачетов (экзаменов).</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5.6. Порядок, формы и сроки проведения промежуточной аттестации обучающихся по заочной форме обучения определяются общеобразовательным учреждением самостоятельно.</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lastRenderedPageBreak/>
        <w:t>5.7. 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p>
    <w:p w:rsidR="007C440F" w:rsidRPr="007C440F" w:rsidRDefault="007C440F" w:rsidP="007C440F">
      <w:pPr>
        <w:autoSpaceDE w:val="0"/>
        <w:autoSpaceDN w:val="0"/>
        <w:adjustRightInd w:val="0"/>
        <w:spacing w:after="0"/>
        <w:ind w:firstLine="709"/>
        <w:jc w:val="both"/>
        <w:rPr>
          <w:rFonts w:ascii="Times New Roman" w:hAnsi="Times New Roman"/>
          <w:b/>
          <w:color w:val="000000"/>
          <w:sz w:val="24"/>
          <w:szCs w:val="24"/>
        </w:rPr>
      </w:pPr>
      <w:r w:rsidRPr="007C440F">
        <w:rPr>
          <w:rFonts w:ascii="Times New Roman" w:hAnsi="Times New Roman"/>
          <w:b/>
          <w:color w:val="000000"/>
          <w:sz w:val="24"/>
          <w:szCs w:val="24"/>
        </w:rPr>
        <w:t>6.     Организация получения общего образования в форме семейного образования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6.1. Семейное образование – форма освоения ребенком общеобразовательных программ начального общего, основного общего, среднего (полного) общего образования в семье.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6.2. Обучение в форме семейного образования осуществляется с правом последующего </w:t>
      </w:r>
      <w:r w:rsidRPr="00B00732">
        <w:rPr>
          <w:rFonts w:ascii="Times New Roman" w:hAnsi="Times New Roman"/>
          <w:sz w:val="24"/>
          <w:szCs w:val="24"/>
        </w:rPr>
        <w:t>прохождения в соответствии с ч.3 статьи 34 ФЗ «Об образовании в Российской Федерации» промежуточной и государственной итоговой аттестации в</w:t>
      </w:r>
      <w:r w:rsidRPr="007C440F">
        <w:rPr>
          <w:rFonts w:ascii="Times New Roman" w:hAnsi="Times New Roman"/>
          <w:color w:val="000000"/>
          <w:sz w:val="24"/>
          <w:szCs w:val="24"/>
        </w:rPr>
        <w:t xml:space="preserve"> организациях, осуществляющих образовательную деятельность</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6.3. Для осуществления семейного образования родители (законные представители) могут:</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пригласить преподавателя самостоятельно;</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обратиться за помощью в общеобразовательное учреждение;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обучать самостоятельно.</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6.4.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6.5.  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6.6. Обучающиеся, получающие общее образование в семье, вправе на любом этапе обучения по решению родителей (законных представителей) продолжить обучение в общеобразовательном учреждении.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6.7.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 </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6.8.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6.9. Заявление о прохождении государственной (итоговой) подается не позднее чем за три месяца до ее начала.</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6.9. Перевод обучающегося в следующий класс осуществляется по решению педагогического совета школы.</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b/>
          <w:color w:val="000000"/>
          <w:sz w:val="24"/>
          <w:szCs w:val="24"/>
        </w:rPr>
        <w:lastRenderedPageBreak/>
        <w:t>7. Организация получения общего образования в форме самообразования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7.1.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7.2. Обучающиеся школы,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школе.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7.3. Перейти на форму самообразования обучающиеся могут на любой ступени общего образования. Перевод оформляется приказом директора школы  по заявлению совершеннолетнего гражданина и заявления родителей (законных представителей) несовершеннолетнего обучающегося.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7.4. 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школы на основании заявления совершеннолетнего гражданина или заявления родителей (законных представителей) несовершеннолетнего обучающегося.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школой самостоятельно, оформляются приказом директора школы и доводятся до сведения совершеннолетнего гражданина или родителей (законных представителей) несовершеннолетнего обучающегося под роспись. </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7.6. 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9F1A16" w:rsidRDefault="009F1A16"/>
    <w:sectPr w:rsidR="009F1A16" w:rsidSect="009F1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440F"/>
    <w:rsid w:val="0028795F"/>
    <w:rsid w:val="007C440F"/>
    <w:rsid w:val="009F1A16"/>
    <w:rsid w:val="00B00732"/>
    <w:rsid w:val="00D14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4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link w:val="a5"/>
    <w:qFormat/>
    <w:rsid w:val="007C440F"/>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7C440F"/>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2522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vazhnova</dc:creator>
  <cp:keywords/>
  <dc:description/>
  <cp:lastModifiedBy>prepod</cp:lastModifiedBy>
  <cp:revision>3</cp:revision>
  <dcterms:created xsi:type="dcterms:W3CDTF">2016-03-06T15:25:00Z</dcterms:created>
  <dcterms:modified xsi:type="dcterms:W3CDTF">2016-09-02T11:29:00Z</dcterms:modified>
</cp:coreProperties>
</file>