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A" w:rsidRPr="0079623F" w:rsidRDefault="00AE40EA" w:rsidP="0079623F">
      <w:pPr>
        <w:pStyle w:val="a3"/>
        <w:spacing w:before="0" w:beforeAutospacing="0" w:after="0" w:afterAutospacing="0"/>
      </w:pPr>
      <w:r w:rsidRPr="0079623F">
        <w:t>ПРИНЯТО                                                                                                      </w:t>
      </w:r>
      <w:r w:rsidR="00600449">
        <w:t xml:space="preserve">Приложение </w:t>
      </w:r>
    </w:p>
    <w:p w:rsidR="00AE40EA" w:rsidRPr="0079623F" w:rsidRDefault="00AE40EA" w:rsidP="00600449">
      <w:pPr>
        <w:pStyle w:val="a3"/>
        <w:spacing w:before="0" w:beforeAutospacing="0" w:after="0" w:afterAutospacing="0"/>
        <w:jc w:val="right"/>
      </w:pPr>
      <w:r w:rsidRPr="0079623F">
        <w:t>Педагогический Совет      </w:t>
      </w:r>
      <w:r w:rsidR="00600449">
        <w:t xml:space="preserve">           </w:t>
      </w:r>
      <w:r w:rsidRPr="0079623F">
        <w:t>                 </w:t>
      </w:r>
      <w:r w:rsidR="00600449">
        <w:t>               к приказу директора №86 от 28.08.2016</w:t>
      </w:r>
    </w:p>
    <w:p w:rsidR="00AE40EA" w:rsidRPr="006E3A13" w:rsidRDefault="00AE40EA" w:rsidP="006E3A13">
      <w:pPr>
        <w:pStyle w:val="a3"/>
        <w:spacing w:before="0" w:beforeAutospacing="0" w:after="0" w:afterAutospacing="0"/>
        <w:rPr>
          <w:b/>
        </w:rPr>
      </w:pPr>
      <w:r w:rsidRPr="0079623F">
        <w:t xml:space="preserve">Протокол №  </w:t>
      </w:r>
      <w:r>
        <w:t>1</w:t>
      </w:r>
      <w:r w:rsidR="00600449">
        <w:t xml:space="preserve"> от 2</w:t>
      </w:r>
      <w:r>
        <w:t>8.</w:t>
      </w:r>
      <w:r w:rsidR="00600449">
        <w:t>08</w:t>
      </w:r>
      <w:r>
        <w:t>.201</w:t>
      </w:r>
      <w:r w:rsidR="00600449">
        <w:t>5</w:t>
      </w:r>
      <w:r w:rsidRPr="0079623F">
        <w:t xml:space="preserve">                       </w:t>
      </w:r>
      <w:r>
        <w:t xml:space="preserve">                     </w:t>
      </w:r>
    </w:p>
    <w:p w:rsidR="00AE40EA" w:rsidRPr="0079623F" w:rsidRDefault="00AE40EA" w:rsidP="0079623F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E40EA" w:rsidRPr="0079623F" w:rsidRDefault="00AE40EA" w:rsidP="0079623F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Положение</w:t>
      </w:r>
    </w:p>
    <w:p w:rsidR="00AE40EA" w:rsidRPr="0079623F" w:rsidRDefault="00AE40EA" w:rsidP="0079623F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 xml:space="preserve"> о методическом совете М</w:t>
      </w:r>
      <w:r w:rsidR="00600449">
        <w:rPr>
          <w:rFonts w:ascii="Times New Roman" w:hAnsi="Times New Roman"/>
          <w:b/>
          <w:sz w:val="24"/>
          <w:szCs w:val="24"/>
        </w:rPr>
        <w:t>Б</w:t>
      </w:r>
      <w:r w:rsidRPr="0079623F">
        <w:rPr>
          <w:rFonts w:ascii="Times New Roman" w:hAnsi="Times New Roman"/>
          <w:b/>
          <w:sz w:val="24"/>
          <w:szCs w:val="24"/>
        </w:rPr>
        <w:t>ОУ СШ №2</w:t>
      </w:r>
      <w:r w:rsidR="00600449">
        <w:rPr>
          <w:rFonts w:ascii="Times New Roman" w:hAnsi="Times New Roman"/>
          <w:b/>
          <w:sz w:val="24"/>
          <w:szCs w:val="24"/>
        </w:rPr>
        <w:t xml:space="preserve"> г. Пошехонье</w:t>
      </w:r>
      <w:r w:rsidRPr="0079623F">
        <w:rPr>
          <w:rFonts w:ascii="Times New Roman" w:hAnsi="Times New Roman"/>
          <w:b/>
          <w:sz w:val="24"/>
          <w:szCs w:val="24"/>
        </w:rPr>
        <w:t xml:space="preserve"> </w:t>
      </w:r>
    </w:p>
    <w:p w:rsidR="00AE40EA" w:rsidRPr="0079623F" w:rsidRDefault="00AE40EA" w:rsidP="007962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E40EA" w:rsidRPr="0079623F" w:rsidRDefault="00AE40EA" w:rsidP="0079623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Настоящее положение разработано в соответствие статья 30 Федерального закона от 29 декабря 2012г. № 273-ФЗ «Об образовании в Российской Федерации», Типовым положением об общеобразовательном учреждении, Уставом учреждения и регламентирует работу Методического совета школы.</w:t>
      </w:r>
    </w:p>
    <w:p w:rsidR="00AE40EA" w:rsidRPr="0079623F" w:rsidRDefault="00AE40EA" w:rsidP="0079623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Методический 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</w:t>
      </w:r>
    </w:p>
    <w:p w:rsidR="00AE40EA" w:rsidRPr="0079623F" w:rsidRDefault="00AE40EA" w:rsidP="0079623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 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экспериментальной работы в школе.</w:t>
      </w:r>
    </w:p>
    <w:p w:rsidR="00AE40EA" w:rsidRPr="0079623F" w:rsidRDefault="00AE40EA" w:rsidP="0079623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Методический совет координирует работу,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AE40EA" w:rsidRPr="0079623F" w:rsidRDefault="00AE40EA" w:rsidP="0079623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EA" w:rsidRPr="0079623F" w:rsidRDefault="00AE40EA" w:rsidP="007962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2. Цель и задачи деятельности</w:t>
      </w:r>
    </w:p>
    <w:p w:rsidR="00AE40EA" w:rsidRPr="0079623F" w:rsidRDefault="00AE40EA" w:rsidP="007962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2.1. </w:t>
      </w:r>
      <w:r w:rsidRPr="0079623F">
        <w:rPr>
          <w:rFonts w:ascii="Times New Roman" w:hAnsi="Times New Roman"/>
          <w:b/>
          <w:sz w:val="24"/>
          <w:szCs w:val="24"/>
        </w:rPr>
        <w:t>Цель</w:t>
      </w:r>
      <w:r w:rsidRPr="0079623F">
        <w:rPr>
          <w:rFonts w:ascii="Times New Roman" w:hAnsi="Times New Roman"/>
          <w:sz w:val="24"/>
          <w:szCs w:val="24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AE40EA" w:rsidRPr="0079623F" w:rsidRDefault="00AE40EA" w:rsidP="007962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2.2. </w:t>
      </w:r>
      <w:r w:rsidRPr="0079623F">
        <w:rPr>
          <w:rFonts w:ascii="Times New Roman" w:hAnsi="Times New Roman"/>
          <w:b/>
          <w:sz w:val="24"/>
          <w:szCs w:val="24"/>
        </w:rPr>
        <w:t>Задачи</w:t>
      </w:r>
      <w:r w:rsidRPr="0079623F">
        <w:rPr>
          <w:rFonts w:ascii="Times New Roman" w:hAnsi="Times New Roman"/>
          <w:sz w:val="24"/>
          <w:szCs w:val="24"/>
        </w:rPr>
        <w:t xml:space="preserve"> методического совета: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города, региона, страны;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lastRenderedPageBreak/>
        <w:t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AE40EA" w:rsidRPr="0079623F" w:rsidRDefault="00AE40EA" w:rsidP="0079623F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AE40EA" w:rsidRPr="0079623F" w:rsidRDefault="00AE40EA" w:rsidP="007962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40EA" w:rsidRPr="0079623F" w:rsidRDefault="00AE40EA" w:rsidP="007962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:rsidR="00AE40EA" w:rsidRPr="0079623F" w:rsidRDefault="00AE40EA" w:rsidP="007962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AE40EA" w:rsidRPr="0079623F" w:rsidRDefault="00AE40EA" w:rsidP="0079623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 участие в разработке вариативной части учебных планов;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23F">
        <w:rPr>
          <w:rFonts w:ascii="Times New Roman" w:hAnsi="Times New Roman"/>
          <w:sz w:val="24"/>
          <w:szCs w:val="24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рассмотрение и оценка интегрированных учебных программ по изучаемым предметам и согласование их с программами смежных дисциплин для более </w:t>
      </w:r>
      <w:r w:rsidRPr="0079623F">
        <w:rPr>
          <w:rFonts w:ascii="Times New Roman" w:hAnsi="Times New Roman"/>
          <w:color w:val="000000"/>
          <w:sz w:val="24"/>
          <w:szCs w:val="24"/>
        </w:rPr>
        <w:lastRenderedPageBreak/>
        <w:t>полного обеспечения усвоения учащимися требований государственных образовательных стандартов;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 обсуждение рукописей учебно-методических пособий и дидактических материалов по предметам;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 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 обсуждение докладов по методике изложения принципиальных вопросов программы;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рассмотрение вопросов организации, руководства и контроля исследовательской работой учащихся;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организация и проведение педагогических экспериментов по поиску и внедрению новых  технологий обучения;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определение направлений работы «Школы молодого учителя» и наставничества;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определение направлений работы «Школы педагога-исследователя»;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изучение  нормативной и методической  документации по вопросам образования;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выработка единых требований к оценке  результатов освоения  </w:t>
      </w:r>
      <w:proofErr w:type="gramStart"/>
      <w:r w:rsidRPr="0079623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623F">
        <w:rPr>
          <w:rFonts w:ascii="Times New Roman" w:hAnsi="Times New Roman"/>
          <w:sz w:val="24"/>
          <w:szCs w:val="24"/>
        </w:rPr>
        <w:t xml:space="preserve"> учебных программ;  </w:t>
      </w:r>
    </w:p>
    <w:p w:rsidR="00AE40EA" w:rsidRPr="0079623F" w:rsidRDefault="00AE40EA" w:rsidP="0079623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опыта.</w:t>
      </w:r>
    </w:p>
    <w:p w:rsidR="00AE40EA" w:rsidRPr="0079623F" w:rsidRDefault="00AE40EA" w:rsidP="0079623F">
      <w:pPr>
        <w:tabs>
          <w:tab w:val="left" w:pos="470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AE40EA" w:rsidRPr="0079623F" w:rsidRDefault="00AE40EA" w:rsidP="007962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Структура и организация деятельности.</w:t>
      </w:r>
    </w:p>
    <w:p w:rsidR="00AE40EA" w:rsidRPr="0079623F" w:rsidRDefault="00AE40EA" w:rsidP="007962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4.1. Методический  совет создается, реорганизуется и ликвидируется приказом  директора школы. </w:t>
      </w:r>
    </w:p>
    <w:p w:rsidR="00AE40EA" w:rsidRPr="0079623F" w:rsidRDefault="00AE40EA" w:rsidP="007962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AE40EA" w:rsidRPr="0079623F" w:rsidRDefault="00AE40EA" w:rsidP="0079623F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4.3. </w:t>
      </w:r>
      <w:r w:rsidRPr="0079623F">
        <w:rPr>
          <w:rFonts w:ascii="Times New Roman" w:hAnsi="Times New Roman"/>
          <w:color w:val="000000"/>
          <w:sz w:val="24"/>
          <w:szCs w:val="24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AE40EA" w:rsidRPr="0079623F" w:rsidRDefault="00AE40EA" w:rsidP="0079623F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4.4.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совета.</w:t>
      </w:r>
    </w:p>
    <w:p w:rsidR="00AE40EA" w:rsidRPr="0079623F" w:rsidRDefault="00AE40EA" w:rsidP="0079623F">
      <w:pPr>
        <w:pStyle w:val="2"/>
        <w:rPr>
          <w:szCs w:val="24"/>
        </w:rPr>
      </w:pPr>
      <w:r w:rsidRPr="0079623F">
        <w:rPr>
          <w:szCs w:val="24"/>
        </w:rPr>
        <w:t>4.5. Периодичность заседаний совета определяется его членами (рекомендуется проводить не реже одного раза в триместр).</w:t>
      </w:r>
    </w:p>
    <w:p w:rsidR="00AE40EA" w:rsidRPr="0079623F" w:rsidRDefault="00AE40EA" w:rsidP="0079623F">
      <w:pPr>
        <w:pStyle w:val="2"/>
        <w:rPr>
          <w:szCs w:val="24"/>
        </w:rPr>
      </w:pPr>
    </w:p>
    <w:p w:rsidR="00AE40EA" w:rsidRPr="0079623F" w:rsidRDefault="00AE40EA" w:rsidP="0079623F">
      <w:pPr>
        <w:tabs>
          <w:tab w:val="left" w:pos="470"/>
        </w:tabs>
        <w:spacing w:line="240" w:lineRule="auto"/>
        <w:ind w:left="-540" w:right="20" w:firstLine="360"/>
        <w:jc w:val="center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>5. Деятельность школьного Методического Совета</w:t>
      </w:r>
    </w:p>
    <w:p w:rsidR="00AE40EA" w:rsidRPr="0079623F" w:rsidRDefault="00AE40EA" w:rsidP="0079623F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5.1. Основными формами работы методического совета являются:</w:t>
      </w:r>
    </w:p>
    <w:p w:rsidR="00AE40EA" w:rsidRPr="0079623F" w:rsidRDefault="00AE40EA" w:rsidP="0079623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7962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623F">
        <w:rPr>
          <w:rFonts w:ascii="Times New Roman" w:hAnsi="Times New Roman"/>
          <w:sz w:val="24"/>
          <w:szCs w:val="24"/>
        </w:rPr>
        <w:t>;</w:t>
      </w:r>
    </w:p>
    <w:p w:rsidR="00AE40EA" w:rsidRPr="0079623F" w:rsidRDefault="00AE40EA" w:rsidP="0079623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79623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40EA" w:rsidRPr="0079623F" w:rsidRDefault="00AE40EA" w:rsidP="0079623F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5.2. Руководитель методического совета школы назначается приказом директора школы.</w:t>
      </w:r>
    </w:p>
    <w:p w:rsidR="00AE40EA" w:rsidRPr="0079623F" w:rsidRDefault="00AE40EA" w:rsidP="0079623F">
      <w:pPr>
        <w:tabs>
          <w:tab w:val="left" w:pos="470"/>
        </w:tabs>
        <w:spacing w:line="240" w:lineRule="auto"/>
        <w:ind w:left="-540" w:right="20" w:firstLine="360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6.   Права методического совета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6.1. Методический совет имеет право: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6.1.1 готовить предложения и рекомендовать учителей для повышения квалификационной категории;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6.1.2.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 выдвигать предложения об улучшении учебного процесса в школе;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 xml:space="preserve">6.1.3. </w:t>
      </w:r>
      <w:r w:rsidRPr="0079623F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6.1.4.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 xml:space="preserve">6.1.5. </w:t>
      </w:r>
      <w:r w:rsidRPr="0079623F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AE40EA" w:rsidRPr="0079623F" w:rsidRDefault="00AE40EA" w:rsidP="0079623F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9623F">
        <w:rPr>
          <w:rFonts w:ascii="Times New Roman" w:hAnsi="Times New Roman"/>
          <w:color w:val="333333"/>
          <w:sz w:val="24"/>
          <w:szCs w:val="24"/>
        </w:rPr>
        <w:t>6.1.6.</w:t>
      </w:r>
      <w:r w:rsidRPr="0079623F">
        <w:rPr>
          <w:rFonts w:ascii="Times New Roman" w:hAnsi="Times New Roman"/>
          <w:color w:val="000000"/>
          <w:sz w:val="24"/>
          <w:szCs w:val="24"/>
        </w:rPr>
        <w:t xml:space="preserve"> выдвигать учителей для участия в профессиональных конкурсах.</w:t>
      </w:r>
    </w:p>
    <w:p w:rsidR="00AE40EA" w:rsidRPr="0079623F" w:rsidRDefault="00AE40EA" w:rsidP="0079623F">
      <w:pPr>
        <w:shd w:val="clear" w:color="auto" w:fill="FFFFFF"/>
        <w:autoSpaceDE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23F">
        <w:rPr>
          <w:rFonts w:ascii="Times New Roman" w:hAnsi="Times New Roman"/>
          <w:b/>
          <w:bCs/>
          <w:color w:val="000000"/>
          <w:sz w:val="24"/>
          <w:szCs w:val="24"/>
        </w:rPr>
        <w:t>7. Контроль деятельности методического совета.</w:t>
      </w:r>
    </w:p>
    <w:p w:rsidR="00AE40EA" w:rsidRPr="0079623F" w:rsidRDefault="00AE40EA" w:rsidP="0079623F">
      <w:pPr>
        <w:autoSpaceDE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>7.1. В своей деятельности Совет подотчетен педагогическому совету школы.</w:t>
      </w:r>
    </w:p>
    <w:p w:rsidR="00AE40EA" w:rsidRPr="0079623F" w:rsidRDefault="00AE40EA" w:rsidP="0079623F">
      <w:pPr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23F">
        <w:rPr>
          <w:rFonts w:ascii="Times New Roman" w:hAnsi="Times New Roman"/>
          <w:color w:val="000000"/>
          <w:sz w:val="24"/>
          <w:szCs w:val="24"/>
        </w:rPr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79623F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79623F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AE40EA" w:rsidRPr="0079623F" w:rsidRDefault="00AE40EA" w:rsidP="0079623F">
      <w:pPr>
        <w:tabs>
          <w:tab w:val="left" w:pos="470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79623F">
        <w:rPr>
          <w:rFonts w:ascii="Times New Roman" w:hAnsi="Times New Roman"/>
          <w:b/>
          <w:sz w:val="24"/>
          <w:szCs w:val="24"/>
        </w:rPr>
        <w:t xml:space="preserve">                                    8. Документы Методического совета.</w:t>
      </w:r>
    </w:p>
    <w:p w:rsidR="00AE40EA" w:rsidRPr="0079623F" w:rsidRDefault="00AE40EA" w:rsidP="007962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 Для регламентации работы методического совета необходимы следующие документы: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8.1.1. Положение о методическом совете школы;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8.1.3. анализ работы методического совета за прошедший учебный год;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8.1.4. план работы на текущий учебный год;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8.1.5. картотека данных об учителях;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8.1.6. сведения об индивидуальных темах методической работы учителей;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 xml:space="preserve">8.1.7. график проведения открытых уроков и внеклассных мероприятий; 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8.1.8. планы проведения тематических (предметных) недель, декад, месяцев;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8.1.9. сроки проведения школьных, районных, городских туров конкурсов и олимпиад;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8.1.10. списки  УМК по предметам;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  <w:r w:rsidRPr="0079623F">
        <w:rPr>
          <w:rFonts w:ascii="Times New Roman" w:hAnsi="Times New Roman"/>
          <w:sz w:val="24"/>
          <w:szCs w:val="24"/>
        </w:rPr>
        <w:t>8.1.11. протоколы заседаний методического совета.</w:t>
      </w:r>
    </w:p>
    <w:p w:rsidR="00AE40EA" w:rsidRPr="0079623F" w:rsidRDefault="00AE40EA" w:rsidP="007962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E40EA" w:rsidRPr="0079623F" w:rsidSect="004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339184C"/>
    <w:multiLevelType w:val="multilevel"/>
    <w:tmpl w:val="D3A86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CA3478A"/>
    <w:multiLevelType w:val="multilevel"/>
    <w:tmpl w:val="88EC4C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9BE"/>
    <w:rsid w:val="001627A5"/>
    <w:rsid w:val="00240438"/>
    <w:rsid w:val="00436CBF"/>
    <w:rsid w:val="005D3E6E"/>
    <w:rsid w:val="005D6487"/>
    <w:rsid w:val="00600449"/>
    <w:rsid w:val="00627136"/>
    <w:rsid w:val="006E3A13"/>
    <w:rsid w:val="0079623F"/>
    <w:rsid w:val="007D16F2"/>
    <w:rsid w:val="00AE40EA"/>
    <w:rsid w:val="00C14BC0"/>
    <w:rsid w:val="00C72BE9"/>
    <w:rsid w:val="00CD69BE"/>
    <w:rsid w:val="00D0533D"/>
    <w:rsid w:val="00E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9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D69BE"/>
    <w:rPr>
      <w:rFonts w:ascii="Times New Roman" w:hAnsi="Times New Roman" w:cs="Times New Roman"/>
      <w:sz w:val="20"/>
      <w:szCs w:val="20"/>
    </w:rPr>
  </w:style>
  <w:style w:type="paragraph" w:customStyle="1" w:styleId="a4">
    <w:name w:val="Знак"/>
    <w:basedOn w:val="a"/>
    <w:uiPriority w:val="99"/>
    <w:rsid w:val="00CD69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prepod</cp:lastModifiedBy>
  <cp:revision>15</cp:revision>
  <dcterms:created xsi:type="dcterms:W3CDTF">2015-03-13T07:31:00Z</dcterms:created>
  <dcterms:modified xsi:type="dcterms:W3CDTF">2016-09-02T14:21:00Z</dcterms:modified>
</cp:coreProperties>
</file>