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DB" w:rsidRPr="006E47ED" w:rsidRDefault="006C4DDB" w:rsidP="006C4DDB">
      <w:pPr>
        <w:widowControl w:val="0"/>
        <w:tabs>
          <w:tab w:val="left" w:pos="4290"/>
        </w:tabs>
        <w:autoSpaceDE w:val="0"/>
        <w:autoSpaceDN w:val="0"/>
        <w:adjustRightInd w:val="0"/>
        <w:spacing w:after="0" w:line="240" w:lineRule="auto"/>
        <w:rPr>
          <w:rFonts w:ascii="Times New Roman" w:eastAsia="Times New Roman" w:hAnsi="Times New Roman" w:cs="Times New Roman"/>
          <w:b/>
          <w:sz w:val="24"/>
          <w:szCs w:val="24"/>
        </w:rPr>
      </w:pPr>
    </w:p>
    <w:p w:rsidR="006C4DDB" w:rsidRPr="006E47ED" w:rsidRDefault="006C4DDB" w:rsidP="006C4DDB">
      <w:pPr>
        <w:pStyle w:val="2"/>
        <w:suppressAutoHyphens/>
        <w:spacing w:line="240" w:lineRule="auto"/>
        <w:jc w:val="center"/>
        <w:rPr>
          <w:rFonts w:ascii="Times New Roman" w:hAnsi="Times New Roman" w:cs="Times New Roman"/>
          <w:sz w:val="24"/>
          <w:szCs w:val="24"/>
          <w:lang w:eastAsia="ar-SA"/>
        </w:rPr>
      </w:pPr>
      <w:r w:rsidRPr="006E47ED">
        <w:rPr>
          <w:rFonts w:ascii="Times New Roman" w:hAnsi="Times New Roman" w:cs="Times New Roman"/>
          <w:sz w:val="24"/>
          <w:szCs w:val="24"/>
          <w:lang w:eastAsia="ar-SA"/>
        </w:rPr>
        <w:t>Муниципальное бюджетное образовательное учреждение</w:t>
      </w:r>
    </w:p>
    <w:p w:rsidR="006C4DDB" w:rsidRPr="006E47ED" w:rsidRDefault="006C4DDB" w:rsidP="006C4DDB">
      <w:pPr>
        <w:pStyle w:val="2"/>
        <w:suppressAutoHyphens/>
        <w:spacing w:line="240" w:lineRule="auto"/>
        <w:jc w:val="center"/>
        <w:rPr>
          <w:rFonts w:ascii="Times New Roman" w:hAnsi="Times New Roman" w:cs="Times New Roman"/>
          <w:sz w:val="24"/>
          <w:szCs w:val="24"/>
          <w:lang w:eastAsia="ar-SA"/>
        </w:rPr>
      </w:pPr>
      <w:r w:rsidRPr="006E47ED">
        <w:rPr>
          <w:rFonts w:ascii="Times New Roman" w:hAnsi="Times New Roman" w:cs="Times New Roman"/>
          <w:sz w:val="24"/>
          <w:szCs w:val="24"/>
          <w:lang w:eastAsia="ar-SA"/>
        </w:rPr>
        <w:t>средняя  школа №2 г. Пошехонье</w:t>
      </w:r>
    </w:p>
    <w:p w:rsidR="006C4DDB" w:rsidRPr="006E47ED" w:rsidRDefault="006C4DDB" w:rsidP="006C4DDB">
      <w:pPr>
        <w:pStyle w:val="2"/>
        <w:suppressAutoHyphens/>
        <w:spacing w:line="240" w:lineRule="auto"/>
        <w:jc w:val="center"/>
        <w:rPr>
          <w:rFonts w:ascii="Times New Roman" w:hAnsi="Times New Roman" w:cs="Times New Roman"/>
          <w:sz w:val="24"/>
          <w:szCs w:val="24"/>
          <w:lang w:eastAsia="ar-SA"/>
        </w:rPr>
      </w:pPr>
    </w:p>
    <w:p w:rsidR="006C4DDB" w:rsidRPr="006E47ED" w:rsidRDefault="006C4DDB" w:rsidP="006C4DDB">
      <w:pPr>
        <w:pStyle w:val="2"/>
        <w:suppressAutoHyphens/>
        <w:spacing w:line="240" w:lineRule="auto"/>
        <w:jc w:val="center"/>
        <w:rPr>
          <w:rFonts w:ascii="Times New Roman" w:hAnsi="Times New Roman" w:cs="Times New Roman"/>
          <w:sz w:val="24"/>
          <w:szCs w:val="24"/>
          <w:lang w:eastAsia="ar-SA"/>
        </w:rPr>
      </w:pPr>
    </w:p>
    <w:p w:rsidR="006C4DDB" w:rsidRPr="006E47ED" w:rsidRDefault="006C4DDB" w:rsidP="006C4DDB">
      <w:pPr>
        <w:pStyle w:val="2"/>
        <w:suppressAutoHyphens/>
        <w:spacing w:line="240" w:lineRule="auto"/>
        <w:jc w:val="center"/>
        <w:rPr>
          <w:rFonts w:ascii="Times New Roman" w:hAnsi="Times New Roman" w:cs="Times New Roman"/>
          <w:sz w:val="24"/>
          <w:szCs w:val="24"/>
          <w:lang w:eastAsia="ar-SA"/>
        </w:rPr>
      </w:pPr>
    </w:p>
    <w:tbl>
      <w:tblPr>
        <w:tblW w:w="15758" w:type="dxa"/>
        <w:tblInd w:w="-1701" w:type="dxa"/>
        <w:tblLook w:val="0000"/>
      </w:tblPr>
      <w:tblGrid>
        <w:gridCol w:w="5252"/>
        <w:gridCol w:w="5252"/>
        <w:gridCol w:w="5254"/>
      </w:tblGrid>
      <w:tr w:rsidR="006C4DDB" w:rsidRPr="006E47ED" w:rsidTr="00436FB2">
        <w:trPr>
          <w:trHeight w:val="1264"/>
        </w:trPr>
        <w:tc>
          <w:tcPr>
            <w:tcW w:w="5252" w:type="dxa"/>
          </w:tcPr>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 xml:space="preserve">Рассмотрена </w:t>
            </w:r>
          </w:p>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Заседание МО</w:t>
            </w:r>
          </w:p>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Протокол №</w:t>
            </w:r>
          </w:p>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От « ____»__________2015 г.</w:t>
            </w:r>
          </w:p>
        </w:tc>
        <w:tc>
          <w:tcPr>
            <w:tcW w:w="5252" w:type="dxa"/>
          </w:tcPr>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 xml:space="preserve"> </w:t>
            </w:r>
          </w:p>
        </w:tc>
        <w:tc>
          <w:tcPr>
            <w:tcW w:w="5254" w:type="dxa"/>
          </w:tcPr>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Утверждена</w:t>
            </w:r>
          </w:p>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Приказ по школе №</w:t>
            </w:r>
          </w:p>
          <w:p w:rsidR="006C4DDB" w:rsidRPr="006E47ED" w:rsidRDefault="006C4DDB" w:rsidP="00436FB2">
            <w:pPr>
              <w:jc w:val="center"/>
              <w:rPr>
                <w:rFonts w:ascii="Times New Roman" w:hAnsi="Times New Roman" w:cs="Times New Roman"/>
              </w:rPr>
            </w:pPr>
            <w:r w:rsidRPr="006E47ED">
              <w:rPr>
                <w:rFonts w:ascii="Times New Roman" w:hAnsi="Times New Roman" w:cs="Times New Roman"/>
              </w:rPr>
              <w:t>От «____» _______2015 г</w:t>
            </w:r>
          </w:p>
        </w:tc>
      </w:tr>
    </w:tbl>
    <w:p w:rsidR="006C4DDB" w:rsidRPr="006E47ED" w:rsidRDefault="006C4DDB" w:rsidP="006C4DDB">
      <w:pPr>
        <w:pStyle w:val="2"/>
        <w:suppressAutoHyphens/>
        <w:spacing w:line="240" w:lineRule="auto"/>
        <w:rPr>
          <w:rFonts w:ascii="Times New Roman" w:hAnsi="Times New Roman" w:cs="Times New Roman"/>
          <w:sz w:val="24"/>
          <w:szCs w:val="24"/>
          <w:lang w:eastAsia="ar-SA"/>
        </w:rPr>
      </w:pPr>
    </w:p>
    <w:p w:rsidR="006C4DDB" w:rsidRPr="006E47ED" w:rsidRDefault="006C4DDB" w:rsidP="006C4DDB">
      <w:pPr>
        <w:pStyle w:val="2"/>
        <w:suppressAutoHyphens/>
        <w:spacing w:line="240" w:lineRule="auto"/>
        <w:jc w:val="center"/>
        <w:rPr>
          <w:rFonts w:ascii="Times New Roman" w:hAnsi="Times New Roman" w:cs="Times New Roman"/>
          <w:b/>
          <w:sz w:val="40"/>
          <w:szCs w:val="24"/>
          <w:lang w:eastAsia="ar-SA"/>
        </w:rPr>
      </w:pPr>
    </w:p>
    <w:p w:rsidR="006C4DDB" w:rsidRPr="006E47ED" w:rsidRDefault="006C4DDB" w:rsidP="006C4DDB">
      <w:pPr>
        <w:pStyle w:val="2"/>
        <w:suppressAutoHyphens/>
        <w:spacing w:line="240" w:lineRule="auto"/>
        <w:jc w:val="center"/>
        <w:rPr>
          <w:rFonts w:ascii="Times New Roman" w:hAnsi="Times New Roman" w:cs="Times New Roman"/>
          <w:b/>
          <w:sz w:val="32"/>
          <w:szCs w:val="24"/>
          <w:lang w:eastAsia="ar-SA"/>
        </w:rPr>
      </w:pPr>
      <w:r w:rsidRPr="006E47ED">
        <w:rPr>
          <w:rFonts w:ascii="Times New Roman" w:hAnsi="Times New Roman" w:cs="Times New Roman"/>
          <w:b/>
          <w:sz w:val="32"/>
          <w:szCs w:val="24"/>
          <w:lang w:eastAsia="ar-SA"/>
        </w:rPr>
        <w:t>РАБОЧАЯ ПРОГРАММА</w:t>
      </w:r>
    </w:p>
    <w:p w:rsidR="006C4DDB" w:rsidRPr="006E47ED" w:rsidRDefault="006C4DDB" w:rsidP="006C4DDB">
      <w:pPr>
        <w:pStyle w:val="2"/>
        <w:suppressAutoHyphens/>
        <w:spacing w:line="240" w:lineRule="auto"/>
        <w:jc w:val="center"/>
        <w:rPr>
          <w:rFonts w:ascii="Times New Roman" w:hAnsi="Times New Roman" w:cs="Times New Roman"/>
          <w:sz w:val="32"/>
          <w:szCs w:val="24"/>
          <w:lang w:eastAsia="ar-SA"/>
        </w:rPr>
      </w:pPr>
      <w:r w:rsidRPr="006E47ED">
        <w:rPr>
          <w:rFonts w:ascii="Times New Roman" w:hAnsi="Times New Roman" w:cs="Times New Roman"/>
          <w:sz w:val="32"/>
          <w:szCs w:val="24"/>
          <w:lang w:eastAsia="ar-SA"/>
        </w:rPr>
        <w:t xml:space="preserve">По Русскому языку </w:t>
      </w:r>
    </w:p>
    <w:p w:rsidR="006C4DDB" w:rsidRPr="006E47ED" w:rsidRDefault="006C4DDB" w:rsidP="006C4DDB">
      <w:pPr>
        <w:pStyle w:val="2"/>
        <w:suppressAutoHyphens/>
        <w:spacing w:line="240" w:lineRule="auto"/>
        <w:jc w:val="center"/>
        <w:rPr>
          <w:rFonts w:ascii="Times New Roman" w:hAnsi="Times New Roman" w:cs="Times New Roman"/>
          <w:b/>
          <w:sz w:val="32"/>
          <w:szCs w:val="24"/>
          <w:lang w:eastAsia="ar-SA"/>
        </w:rPr>
      </w:pPr>
      <w:r w:rsidRPr="006E47ED">
        <w:rPr>
          <w:rFonts w:ascii="Times New Roman" w:hAnsi="Times New Roman" w:cs="Times New Roman"/>
          <w:b/>
          <w:sz w:val="32"/>
          <w:szCs w:val="24"/>
          <w:lang w:eastAsia="ar-SA"/>
        </w:rPr>
        <w:t>1 класс</w:t>
      </w:r>
    </w:p>
    <w:p w:rsidR="006C4DDB" w:rsidRPr="006E47ED" w:rsidRDefault="006C4DDB" w:rsidP="006C4DDB">
      <w:pPr>
        <w:pStyle w:val="2"/>
        <w:suppressAutoHyphens/>
        <w:spacing w:line="240" w:lineRule="auto"/>
        <w:jc w:val="center"/>
        <w:rPr>
          <w:rFonts w:ascii="Times New Roman" w:hAnsi="Times New Roman" w:cs="Times New Roman"/>
          <w:b/>
          <w:sz w:val="28"/>
          <w:szCs w:val="24"/>
          <w:lang w:eastAsia="ar-SA"/>
        </w:rPr>
      </w:pPr>
    </w:p>
    <w:p w:rsidR="006C4DDB" w:rsidRPr="006E47ED" w:rsidRDefault="006C4DDB" w:rsidP="006C4DDB">
      <w:pPr>
        <w:pStyle w:val="2"/>
        <w:suppressAutoHyphens/>
        <w:spacing w:line="240" w:lineRule="auto"/>
        <w:jc w:val="right"/>
        <w:rPr>
          <w:rFonts w:ascii="Times New Roman" w:hAnsi="Times New Roman" w:cs="Times New Roman"/>
          <w:b/>
          <w:sz w:val="28"/>
          <w:szCs w:val="24"/>
          <w:lang w:eastAsia="ar-SA"/>
        </w:rPr>
      </w:pPr>
      <w:r w:rsidRPr="006E47ED">
        <w:rPr>
          <w:rFonts w:ascii="Times New Roman" w:hAnsi="Times New Roman" w:cs="Times New Roman"/>
          <w:b/>
          <w:sz w:val="28"/>
          <w:szCs w:val="24"/>
          <w:lang w:eastAsia="ar-SA"/>
        </w:rPr>
        <w:t>Учитель: Смирнова О.Д.</w:t>
      </w:r>
    </w:p>
    <w:p w:rsidR="006C4DDB" w:rsidRPr="006E47ED" w:rsidRDefault="006C4DDB" w:rsidP="006C4DDB">
      <w:pPr>
        <w:pStyle w:val="2"/>
        <w:suppressAutoHyphens/>
        <w:spacing w:line="240" w:lineRule="auto"/>
        <w:jc w:val="center"/>
        <w:rPr>
          <w:rFonts w:ascii="Times New Roman" w:hAnsi="Times New Roman" w:cs="Times New Roman"/>
          <w:b/>
          <w:sz w:val="24"/>
          <w:szCs w:val="24"/>
          <w:lang w:eastAsia="ar-SA"/>
        </w:rPr>
      </w:pPr>
    </w:p>
    <w:p w:rsidR="006C4DDB" w:rsidRPr="006E47ED" w:rsidRDefault="006C4DDB" w:rsidP="006C4DDB">
      <w:pPr>
        <w:pStyle w:val="2"/>
        <w:suppressAutoHyphens/>
        <w:spacing w:line="240" w:lineRule="auto"/>
        <w:jc w:val="center"/>
        <w:rPr>
          <w:rFonts w:ascii="Times New Roman" w:hAnsi="Times New Roman" w:cs="Times New Roman"/>
          <w:b/>
          <w:sz w:val="24"/>
          <w:szCs w:val="24"/>
          <w:lang w:eastAsia="ar-SA"/>
        </w:rPr>
      </w:pPr>
    </w:p>
    <w:p w:rsidR="006C4DDB" w:rsidRPr="006E47ED" w:rsidRDefault="006C4DDB" w:rsidP="006C4DDB">
      <w:pPr>
        <w:pStyle w:val="2"/>
        <w:suppressAutoHyphens/>
        <w:spacing w:line="240" w:lineRule="auto"/>
        <w:rPr>
          <w:rFonts w:ascii="Times New Roman" w:hAnsi="Times New Roman" w:cs="Times New Roman"/>
          <w:b/>
          <w:sz w:val="24"/>
          <w:szCs w:val="24"/>
          <w:lang w:eastAsia="ar-SA"/>
        </w:rPr>
      </w:pPr>
    </w:p>
    <w:p w:rsidR="006C4DDB" w:rsidRPr="006E47ED" w:rsidRDefault="006C4DDB" w:rsidP="006C4DDB">
      <w:pPr>
        <w:pStyle w:val="2"/>
        <w:suppressAutoHyphens/>
        <w:spacing w:line="240" w:lineRule="auto"/>
        <w:jc w:val="center"/>
        <w:rPr>
          <w:rFonts w:ascii="Times New Roman" w:hAnsi="Times New Roman" w:cs="Times New Roman"/>
          <w:b/>
          <w:sz w:val="24"/>
          <w:szCs w:val="24"/>
          <w:lang w:eastAsia="ar-SA"/>
        </w:rPr>
      </w:pPr>
    </w:p>
    <w:p w:rsidR="006C4DDB" w:rsidRPr="006E47ED" w:rsidRDefault="006C4DDB" w:rsidP="006C4DDB">
      <w:pPr>
        <w:autoSpaceDE w:val="0"/>
        <w:autoSpaceDN w:val="0"/>
        <w:adjustRightInd w:val="0"/>
        <w:spacing w:after="0" w:line="240" w:lineRule="auto"/>
        <w:jc w:val="center"/>
        <w:rPr>
          <w:rFonts w:ascii="Times New Roman" w:hAnsi="Times New Roman" w:cs="Times New Roman"/>
          <w:b/>
          <w:bCs/>
          <w:color w:val="000000"/>
          <w:sz w:val="24"/>
          <w:szCs w:val="24"/>
        </w:rPr>
      </w:pPr>
      <w:r w:rsidRPr="006E47ED">
        <w:rPr>
          <w:rFonts w:ascii="Times New Roman" w:hAnsi="Times New Roman" w:cs="Times New Roman"/>
          <w:b/>
          <w:sz w:val="24"/>
          <w:szCs w:val="24"/>
          <w:lang w:eastAsia="ar-SA"/>
        </w:rPr>
        <w:t>2015-2016 г.</w:t>
      </w:r>
    </w:p>
    <w:p w:rsidR="006C4DDB" w:rsidRPr="006E47ED" w:rsidRDefault="006C4DDB" w:rsidP="00603587">
      <w:pPr>
        <w:jc w:val="center"/>
        <w:rPr>
          <w:rFonts w:ascii="Times New Roman" w:hAnsi="Times New Roman" w:cs="Times New Roman"/>
          <w:b/>
          <w:bCs/>
          <w:sz w:val="28"/>
          <w:szCs w:val="28"/>
        </w:rPr>
        <w:sectPr w:rsidR="006C4DDB" w:rsidRPr="006E47ED" w:rsidSect="00D308C3">
          <w:pgSz w:w="16838" w:h="11906" w:orient="landscape"/>
          <w:pgMar w:top="720" w:right="720" w:bottom="720" w:left="720" w:header="708" w:footer="708" w:gutter="0"/>
          <w:cols w:space="708"/>
          <w:docGrid w:linePitch="360"/>
        </w:sectPr>
      </w:pPr>
    </w:p>
    <w:p w:rsidR="00603587" w:rsidRPr="006E47ED" w:rsidRDefault="00603587" w:rsidP="00603587">
      <w:pPr>
        <w:jc w:val="center"/>
        <w:rPr>
          <w:rFonts w:ascii="Times New Roman" w:hAnsi="Times New Roman" w:cs="Times New Roman"/>
          <w:sz w:val="28"/>
          <w:szCs w:val="28"/>
        </w:rPr>
      </w:pPr>
      <w:r w:rsidRPr="006E47ED">
        <w:rPr>
          <w:rFonts w:ascii="Times New Roman" w:hAnsi="Times New Roman" w:cs="Times New Roman"/>
          <w:b/>
          <w:bCs/>
          <w:sz w:val="28"/>
          <w:szCs w:val="28"/>
        </w:rPr>
        <w:lastRenderedPageBreak/>
        <w:t>ПОЯСНИТЕЛЬНАЯ ЗАПИСКА</w:t>
      </w:r>
      <w:r w:rsidRPr="006E47ED">
        <w:rPr>
          <w:rFonts w:ascii="Times New Roman" w:hAnsi="Times New Roman" w:cs="Times New Roman"/>
          <w:sz w:val="28"/>
          <w:szCs w:val="28"/>
        </w:rPr>
        <w:t xml:space="preserve"> </w:t>
      </w:r>
    </w:p>
    <w:p w:rsidR="00ED28F9" w:rsidRPr="006E47ED" w:rsidRDefault="00ED28F9" w:rsidP="00ED28F9">
      <w:pPr>
        <w:autoSpaceDE w:val="0"/>
        <w:autoSpaceDN w:val="0"/>
        <w:adjustRightInd w:val="0"/>
        <w:spacing w:after="120" w:line="264" w:lineRule="auto"/>
        <w:rPr>
          <w:rFonts w:ascii="Times New Roman" w:hAnsi="Times New Roman" w:cs="Times New Roman"/>
          <w:bCs/>
          <w:sz w:val="24"/>
          <w:szCs w:val="24"/>
        </w:rPr>
      </w:pPr>
      <w:r w:rsidRPr="006E47ED">
        <w:rPr>
          <w:rFonts w:ascii="Times New Roman" w:hAnsi="Times New Roman" w:cs="Times New Roman"/>
          <w:bCs/>
          <w:sz w:val="24"/>
          <w:szCs w:val="24"/>
        </w:rPr>
        <w:t>Рабочая программа составлена на основе:</w:t>
      </w:r>
    </w:p>
    <w:p w:rsidR="00ED28F9" w:rsidRPr="006E47ED" w:rsidRDefault="00ED28F9" w:rsidP="00ED28F9">
      <w:pPr>
        <w:numPr>
          <w:ilvl w:val="0"/>
          <w:numId w:val="6"/>
        </w:numPr>
        <w:autoSpaceDE w:val="0"/>
        <w:autoSpaceDN w:val="0"/>
        <w:adjustRightInd w:val="0"/>
        <w:spacing w:after="0" w:line="264" w:lineRule="auto"/>
        <w:jc w:val="both"/>
        <w:rPr>
          <w:rFonts w:ascii="Times New Roman" w:hAnsi="Times New Roman" w:cs="Times New Roman"/>
          <w:sz w:val="24"/>
          <w:szCs w:val="24"/>
        </w:rPr>
      </w:pPr>
      <w:r w:rsidRPr="006E47ED">
        <w:rPr>
          <w:rFonts w:ascii="Times New Roman" w:hAnsi="Times New Roman" w:cs="Times New Roman"/>
          <w:sz w:val="24"/>
          <w:szCs w:val="24"/>
        </w:rPr>
        <w:t>ФГОС среднего (начального общего) образования</w:t>
      </w:r>
    </w:p>
    <w:p w:rsidR="00ED28F9" w:rsidRPr="006E47ED" w:rsidRDefault="00ED28F9" w:rsidP="00ED28F9">
      <w:pPr>
        <w:numPr>
          <w:ilvl w:val="0"/>
          <w:numId w:val="6"/>
        </w:numPr>
        <w:autoSpaceDE w:val="0"/>
        <w:autoSpaceDN w:val="0"/>
        <w:adjustRightInd w:val="0"/>
        <w:spacing w:after="120" w:line="264" w:lineRule="auto"/>
        <w:rPr>
          <w:rFonts w:ascii="Times New Roman" w:hAnsi="Times New Roman" w:cs="Times New Roman"/>
          <w:sz w:val="24"/>
          <w:szCs w:val="24"/>
        </w:rPr>
      </w:pPr>
      <w:r w:rsidRPr="006E47ED">
        <w:rPr>
          <w:rFonts w:ascii="Times New Roman" w:hAnsi="Times New Roman" w:cs="Times New Roman"/>
          <w:bCs/>
          <w:sz w:val="24"/>
          <w:szCs w:val="24"/>
        </w:rPr>
        <w:t xml:space="preserve">Примерной программы начального общего </w:t>
      </w:r>
      <w:r w:rsidR="006C4DDB" w:rsidRPr="006E47ED">
        <w:rPr>
          <w:rFonts w:ascii="Times New Roman" w:hAnsi="Times New Roman" w:cs="Times New Roman"/>
          <w:bCs/>
          <w:sz w:val="24"/>
          <w:szCs w:val="24"/>
        </w:rPr>
        <w:t>образования по русскому языку</w:t>
      </w:r>
      <w:r w:rsidR="00C95952" w:rsidRPr="006E47ED">
        <w:rPr>
          <w:rFonts w:ascii="Times New Roman" w:hAnsi="Times New Roman" w:cs="Times New Roman"/>
          <w:bCs/>
          <w:sz w:val="24"/>
          <w:szCs w:val="24"/>
        </w:rPr>
        <w:t xml:space="preserve"> 2015г. </w:t>
      </w:r>
    </w:p>
    <w:p w:rsidR="00ED28F9" w:rsidRPr="006E47ED" w:rsidRDefault="00ED28F9" w:rsidP="00ED28F9">
      <w:pPr>
        <w:pStyle w:val="a3"/>
        <w:numPr>
          <w:ilvl w:val="0"/>
          <w:numId w:val="6"/>
        </w:numPr>
        <w:autoSpaceDE w:val="0"/>
        <w:autoSpaceDN w:val="0"/>
        <w:adjustRightInd w:val="0"/>
        <w:spacing w:after="0" w:line="264" w:lineRule="auto"/>
        <w:jc w:val="both"/>
        <w:rPr>
          <w:rFonts w:ascii="Times New Roman" w:hAnsi="Times New Roman"/>
          <w:sz w:val="24"/>
          <w:szCs w:val="24"/>
        </w:rPr>
      </w:pPr>
      <w:r w:rsidRPr="006E47ED">
        <w:rPr>
          <w:rFonts w:ascii="Times New Roman" w:hAnsi="Times New Roman"/>
          <w:sz w:val="24"/>
          <w:szCs w:val="24"/>
        </w:rPr>
        <w:t xml:space="preserve"> </w:t>
      </w:r>
      <w:proofErr w:type="gramStart"/>
      <w:r w:rsidRPr="006E47ED">
        <w:rPr>
          <w:rFonts w:ascii="Times New Roman" w:hAnsi="Times New Roman"/>
          <w:sz w:val="24"/>
          <w:szCs w:val="24"/>
        </w:rPr>
        <w:t>Авторской программы Н. В. Нечаевой, утверждённой МО РФ (Самара:</w:t>
      </w:r>
      <w:proofErr w:type="gramEnd"/>
      <w:r w:rsidRPr="006E47ED">
        <w:rPr>
          <w:rFonts w:ascii="Times New Roman" w:hAnsi="Times New Roman"/>
          <w:sz w:val="24"/>
          <w:szCs w:val="24"/>
        </w:rPr>
        <w:t xml:space="preserve"> </w:t>
      </w:r>
      <w:proofErr w:type="gramStart"/>
      <w:r w:rsidRPr="006E47ED">
        <w:rPr>
          <w:rFonts w:ascii="Times New Roman" w:hAnsi="Times New Roman"/>
          <w:sz w:val="24"/>
          <w:szCs w:val="24"/>
        </w:rPr>
        <w:t xml:space="preserve">Корпорация «Фёдоров», 2004) в соответствии с требованиями федерального компонента Государственного стандарта начального образования Федерального перечня учебников, допущенных (рекомендованных) </w:t>
      </w:r>
      <w:proofErr w:type="spellStart"/>
      <w:r w:rsidRPr="006E47ED">
        <w:rPr>
          <w:rFonts w:ascii="Times New Roman" w:hAnsi="Times New Roman"/>
          <w:sz w:val="24"/>
          <w:szCs w:val="24"/>
        </w:rPr>
        <w:t>Минобрнауки</w:t>
      </w:r>
      <w:proofErr w:type="spellEnd"/>
      <w:r w:rsidRPr="006E47ED">
        <w:rPr>
          <w:rFonts w:ascii="Times New Roman" w:hAnsi="Times New Roman"/>
          <w:sz w:val="24"/>
          <w:szCs w:val="24"/>
        </w:rPr>
        <w:t xml:space="preserve"> РФ к использованию в ОУ на 201</w:t>
      </w:r>
      <w:r w:rsidR="003E6342" w:rsidRPr="006E47ED">
        <w:rPr>
          <w:rFonts w:ascii="Times New Roman" w:hAnsi="Times New Roman"/>
          <w:sz w:val="24"/>
          <w:szCs w:val="24"/>
        </w:rPr>
        <w:t>5</w:t>
      </w:r>
      <w:r w:rsidRPr="006E47ED">
        <w:rPr>
          <w:rFonts w:ascii="Times New Roman" w:hAnsi="Times New Roman"/>
          <w:sz w:val="24"/>
          <w:szCs w:val="24"/>
        </w:rPr>
        <w:t>-201</w:t>
      </w:r>
      <w:r w:rsidR="003E6342" w:rsidRPr="006E47ED">
        <w:rPr>
          <w:rFonts w:ascii="Times New Roman" w:hAnsi="Times New Roman"/>
          <w:sz w:val="24"/>
          <w:szCs w:val="24"/>
        </w:rPr>
        <w:t>6</w:t>
      </w:r>
      <w:r w:rsidRPr="006E47ED">
        <w:rPr>
          <w:rFonts w:ascii="Times New Roman" w:hAnsi="Times New Roman"/>
          <w:sz w:val="24"/>
          <w:szCs w:val="24"/>
        </w:rPr>
        <w:t>учебный год.</w:t>
      </w:r>
      <w:proofErr w:type="gramEnd"/>
    </w:p>
    <w:p w:rsidR="00ED28F9" w:rsidRPr="006E47ED" w:rsidRDefault="00ED28F9" w:rsidP="00ED28F9">
      <w:pPr>
        <w:pStyle w:val="a3"/>
        <w:numPr>
          <w:ilvl w:val="0"/>
          <w:numId w:val="6"/>
        </w:numPr>
        <w:autoSpaceDE w:val="0"/>
        <w:autoSpaceDN w:val="0"/>
        <w:adjustRightInd w:val="0"/>
        <w:spacing w:after="0" w:line="264" w:lineRule="auto"/>
        <w:jc w:val="both"/>
        <w:rPr>
          <w:rFonts w:ascii="Times New Roman" w:hAnsi="Times New Roman"/>
          <w:sz w:val="24"/>
          <w:szCs w:val="24"/>
        </w:rPr>
      </w:pPr>
      <w:r w:rsidRPr="006E47ED">
        <w:rPr>
          <w:rFonts w:ascii="Times New Roman" w:hAnsi="Times New Roman"/>
          <w:sz w:val="24"/>
          <w:szCs w:val="24"/>
        </w:rPr>
        <w:t>Методических писем «О преподавании учебных предметов в начальной школе  в ОУ Ярославской области»</w:t>
      </w:r>
    </w:p>
    <w:p w:rsidR="00ED28F9" w:rsidRPr="006E47ED" w:rsidRDefault="00ED28F9" w:rsidP="00603587">
      <w:pPr>
        <w:jc w:val="center"/>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В основу рабочей программы по русскому языку  для 1 класса положена авторская программа, разработанная Н.В. Нечаевой, которая обеспечена учебником  Нечаева  Н.В. Русский язык: Учебник для 1 </w:t>
      </w:r>
      <w:proofErr w:type="spellStart"/>
      <w:r w:rsidRPr="006E47ED">
        <w:rPr>
          <w:rFonts w:ascii="Times New Roman" w:hAnsi="Times New Roman" w:cs="Times New Roman"/>
          <w:sz w:val="24"/>
          <w:szCs w:val="24"/>
        </w:rPr>
        <w:t>кл</w:t>
      </w:r>
      <w:proofErr w:type="spellEnd"/>
      <w:r w:rsidRPr="006E47ED">
        <w:rPr>
          <w:rFonts w:ascii="Times New Roman" w:hAnsi="Times New Roman" w:cs="Times New Roman"/>
          <w:sz w:val="24"/>
          <w:szCs w:val="24"/>
        </w:rPr>
        <w:t xml:space="preserve">. </w:t>
      </w:r>
      <w:r w:rsidRPr="006E47ED">
        <w:rPr>
          <w:rFonts w:ascii="Times New Roman" w:eastAsia="Batang" w:hAnsi="Times New Roman" w:cs="Times New Roman"/>
          <w:sz w:val="24"/>
          <w:szCs w:val="24"/>
        </w:rPr>
        <w:t>-</w:t>
      </w:r>
      <w:r w:rsidRPr="006E47ED">
        <w:rPr>
          <w:rFonts w:ascii="Times New Roman" w:hAnsi="Times New Roman" w:cs="Times New Roman"/>
          <w:sz w:val="24"/>
          <w:szCs w:val="24"/>
        </w:rPr>
        <w:t xml:space="preserve"> Самара: Издательство «Учебная литература»: Издательский дом «Федоров».</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В курсе заложена идея реализации объективно существующего единства двух форм языка: системы языка и речи.</w:t>
      </w:r>
    </w:p>
    <w:p w:rsidR="00C95952" w:rsidRPr="006E47ED" w:rsidRDefault="00C95952" w:rsidP="00603587">
      <w:pPr>
        <w:autoSpaceDE w:val="0"/>
        <w:autoSpaceDN w:val="0"/>
        <w:adjustRightInd w:val="0"/>
        <w:spacing w:after="0" w:line="240" w:lineRule="auto"/>
        <w:rPr>
          <w:rFonts w:ascii="Times New Roman" w:hAnsi="Times New Roman" w:cs="Times New Roman"/>
          <w:sz w:val="24"/>
          <w:szCs w:val="24"/>
        </w:rPr>
      </w:pPr>
    </w:p>
    <w:p w:rsidR="00603587" w:rsidRPr="006E47ED" w:rsidRDefault="00603587" w:rsidP="00603587">
      <w:pPr>
        <w:spacing w:after="0" w:line="240" w:lineRule="auto"/>
        <w:ind w:left="102" w:right="79" w:firstLine="380"/>
        <w:jc w:val="both"/>
        <w:rPr>
          <w:rFonts w:ascii="Times New Roman" w:hAnsi="Times New Roman" w:cs="Times New Roman"/>
          <w:sz w:val="24"/>
          <w:szCs w:val="24"/>
        </w:rPr>
      </w:pPr>
      <w:r w:rsidRPr="006E47ED">
        <w:rPr>
          <w:rFonts w:ascii="Times New Roman" w:hAnsi="Times New Roman" w:cs="Times New Roman"/>
          <w:b/>
          <w:bCs/>
          <w:sz w:val="24"/>
          <w:szCs w:val="24"/>
        </w:rPr>
        <w:t>Цели</w:t>
      </w:r>
      <w:r w:rsidRPr="006E47ED">
        <w:rPr>
          <w:rFonts w:ascii="Times New Roman" w:hAnsi="Times New Roman" w:cs="Times New Roman"/>
          <w:bCs/>
          <w:sz w:val="24"/>
          <w:szCs w:val="24"/>
        </w:rPr>
        <w:t>:</w:t>
      </w:r>
    </w:p>
    <w:p w:rsidR="00603587" w:rsidRPr="006E47ED" w:rsidRDefault="00603587" w:rsidP="00603587">
      <w:pPr>
        <w:autoSpaceDE w:val="0"/>
        <w:autoSpaceDN w:val="0"/>
        <w:adjustRightInd w:val="0"/>
        <w:spacing w:after="0" w:line="240" w:lineRule="auto"/>
        <w:rPr>
          <w:rFonts w:ascii="Times New Roman" w:hAnsi="Times New Roman" w:cs="Times New Roman"/>
          <w:bCs/>
          <w:sz w:val="24"/>
          <w:szCs w:val="24"/>
        </w:rPr>
      </w:pPr>
      <w:proofErr w:type="spellStart"/>
      <w:r w:rsidRPr="006E47ED">
        <w:rPr>
          <w:rFonts w:ascii="Times New Roman" w:hAnsi="Times New Roman" w:cs="Times New Roman"/>
          <w:b/>
          <w:bCs/>
          <w:sz w:val="24"/>
          <w:szCs w:val="24"/>
        </w:rPr>
        <w:t>Социокультурная</w:t>
      </w:r>
      <w:proofErr w:type="spellEnd"/>
      <w:r w:rsidRPr="006E47ED">
        <w:rPr>
          <w:rFonts w:ascii="Times New Roman" w:hAnsi="Times New Roman" w:cs="Times New Roman"/>
          <w:bCs/>
          <w:sz w:val="24"/>
          <w:szCs w:val="24"/>
        </w:rPr>
        <w:t xml:space="preserve"> цель предполагает формирование: </w:t>
      </w:r>
    </w:p>
    <w:p w:rsidR="00603587" w:rsidRPr="006E47ED" w:rsidRDefault="00603587" w:rsidP="00603587">
      <w:pPr>
        <w:autoSpaceDE w:val="0"/>
        <w:autoSpaceDN w:val="0"/>
        <w:adjustRightInd w:val="0"/>
        <w:spacing w:after="0" w:line="240" w:lineRule="auto"/>
        <w:rPr>
          <w:rFonts w:ascii="Times New Roman" w:hAnsi="Times New Roman" w:cs="Times New Roman"/>
          <w:bCs/>
          <w:sz w:val="24"/>
          <w:szCs w:val="24"/>
        </w:rPr>
      </w:pPr>
      <w:r w:rsidRPr="006E47ED">
        <w:rPr>
          <w:rFonts w:ascii="Times New Roman" w:hAnsi="Times New Roman" w:cs="Times New Roman"/>
          <w:bCs/>
          <w:sz w:val="24"/>
          <w:szCs w:val="24"/>
        </w:rPr>
        <w:t xml:space="preserve">а) коммуникативной компетентности учащихся - развитие речи школьников во всех ее формах: внутренней, внешней (устной и письменной), во всех функциях: общения, сообщения, воздействия; </w:t>
      </w:r>
    </w:p>
    <w:p w:rsidR="00603587" w:rsidRPr="006E47ED" w:rsidRDefault="00603587" w:rsidP="00603587">
      <w:pPr>
        <w:autoSpaceDE w:val="0"/>
        <w:autoSpaceDN w:val="0"/>
        <w:adjustRightInd w:val="0"/>
        <w:spacing w:after="0" w:line="240" w:lineRule="auto"/>
        <w:rPr>
          <w:rFonts w:ascii="Times New Roman" w:hAnsi="Times New Roman" w:cs="Times New Roman"/>
          <w:bCs/>
          <w:sz w:val="24"/>
          <w:szCs w:val="24"/>
        </w:rPr>
      </w:pPr>
      <w:r w:rsidRPr="006E47ED">
        <w:rPr>
          <w:rFonts w:ascii="Times New Roman" w:hAnsi="Times New Roman" w:cs="Times New Roman"/>
          <w:bCs/>
          <w:sz w:val="24"/>
          <w:szCs w:val="24"/>
        </w:rPr>
        <w:t>б) навыков грамотной, безошибочной речи (устной и письменной) как показателя общей культуры человека.</w:t>
      </w:r>
    </w:p>
    <w:p w:rsidR="00C95952" w:rsidRPr="006E47ED" w:rsidRDefault="00C95952" w:rsidP="00603587">
      <w:pPr>
        <w:autoSpaceDE w:val="0"/>
        <w:autoSpaceDN w:val="0"/>
        <w:adjustRightInd w:val="0"/>
        <w:spacing w:after="0" w:line="240" w:lineRule="auto"/>
        <w:rPr>
          <w:rFonts w:ascii="Times New Roman" w:hAnsi="Times New Roman" w:cs="Times New Roman"/>
          <w:b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Cs/>
          <w:sz w:val="24"/>
          <w:szCs w:val="24"/>
        </w:rPr>
      </w:pPr>
      <w:proofErr w:type="spellStart"/>
      <w:r w:rsidRPr="006E47ED">
        <w:rPr>
          <w:rFonts w:ascii="Times New Roman" w:hAnsi="Times New Roman" w:cs="Times New Roman"/>
          <w:b/>
          <w:bCs/>
          <w:sz w:val="24"/>
          <w:szCs w:val="24"/>
        </w:rPr>
        <w:t>Когнитивно-познавательная</w:t>
      </w:r>
      <w:proofErr w:type="spellEnd"/>
      <w:r w:rsidRPr="006E47ED">
        <w:rPr>
          <w:rFonts w:ascii="Times New Roman" w:hAnsi="Times New Roman" w:cs="Times New Roman"/>
          <w:bCs/>
          <w:sz w:val="24"/>
          <w:szCs w:val="24"/>
        </w:rPr>
        <w:t xml:space="preserve"> цель связана с формированием у учащихся представлений о языке как составляющей целостной</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bCs/>
          <w:sz w:val="24"/>
          <w:szCs w:val="24"/>
        </w:rPr>
        <w:t>научной картины мира, с начальным познанием основ науки о языке и формированием на этой основе мышления школьников.</w:t>
      </w:r>
      <w:r w:rsidRPr="006E47ED">
        <w:rPr>
          <w:rFonts w:ascii="Times New Roman" w:hAnsi="Times New Roman" w:cs="Times New Roman"/>
          <w:b/>
          <w:bCs/>
          <w:sz w:val="24"/>
          <w:szCs w:val="24"/>
        </w:rPr>
        <w:t xml:space="preserve"> </w:t>
      </w:r>
      <w:r w:rsidRPr="006E47ED">
        <w:rPr>
          <w:rFonts w:ascii="Times New Roman" w:hAnsi="Times New Roman" w:cs="Times New Roman"/>
          <w:b/>
          <w:sz w:val="24"/>
          <w:szCs w:val="24"/>
        </w:rPr>
        <w:t>Задачи</w:t>
      </w:r>
      <w:r w:rsidRPr="006E47ED">
        <w:rPr>
          <w:rFonts w:ascii="Times New Roman" w:hAnsi="Times New Roman" w:cs="Times New Roman"/>
          <w:sz w:val="24"/>
          <w:szCs w:val="24"/>
        </w:rPr>
        <w:t>:</w:t>
      </w:r>
    </w:p>
    <w:p w:rsidR="00603587" w:rsidRPr="006E47ED" w:rsidRDefault="00603587" w:rsidP="00603587">
      <w:pPr>
        <w:pStyle w:val="a3"/>
        <w:numPr>
          <w:ilvl w:val="0"/>
          <w:numId w:val="1"/>
        </w:numPr>
        <w:autoSpaceDE w:val="0"/>
        <w:autoSpaceDN w:val="0"/>
        <w:adjustRightInd w:val="0"/>
        <w:spacing w:after="0" w:line="240" w:lineRule="auto"/>
        <w:rPr>
          <w:rFonts w:ascii="Times New Roman" w:hAnsi="Times New Roman"/>
          <w:sz w:val="24"/>
          <w:szCs w:val="24"/>
        </w:rPr>
      </w:pPr>
      <w:r w:rsidRPr="006E47ED">
        <w:rPr>
          <w:rFonts w:ascii="Times New Roman" w:hAnsi="Times New Roman"/>
          <w:sz w:val="24"/>
          <w:szCs w:val="24"/>
        </w:rPr>
        <w:t>устанавливать всевозможные связи между смыслом и языковой правильностью его выражения;</w:t>
      </w:r>
    </w:p>
    <w:p w:rsidR="00603587" w:rsidRPr="006E47ED" w:rsidRDefault="00603587" w:rsidP="00603587">
      <w:pPr>
        <w:pStyle w:val="a3"/>
        <w:numPr>
          <w:ilvl w:val="0"/>
          <w:numId w:val="1"/>
        </w:numPr>
        <w:autoSpaceDE w:val="0"/>
        <w:autoSpaceDN w:val="0"/>
        <w:adjustRightInd w:val="0"/>
        <w:spacing w:after="0" w:line="240" w:lineRule="auto"/>
        <w:rPr>
          <w:rFonts w:ascii="Times New Roman" w:hAnsi="Times New Roman"/>
          <w:sz w:val="24"/>
          <w:szCs w:val="24"/>
        </w:rPr>
      </w:pPr>
      <w:r w:rsidRPr="006E47ED">
        <w:rPr>
          <w:rFonts w:ascii="Times New Roman" w:hAnsi="Times New Roman"/>
          <w:sz w:val="24"/>
          <w:szCs w:val="24"/>
        </w:rPr>
        <w:t xml:space="preserve">раскрывать новую роль уже </w:t>
      </w:r>
      <w:proofErr w:type="gramStart"/>
      <w:r w:rsidRPr="006E47ED">
        <w:rPr>
          <w:rFonts w:ascii="Times New Roman" w:hAnsi="Times New Roman"/>
          <w:sz w:val="24"/>
          <w:szCs w:val="24"/>
        </w:rPr>
        <w:t>известного</w:t>
      </w:r>
      <w:proofErr w:type="gramEnd"/>
      <w:r w:rsidRPr="006E47ED">
        <w:rPr>
          <w:rFonts w:ascii="Times New Roman" w:hAnsi="Times New Roman"/>
          <w:sz w:val="24"/>
          <w:szCs w:val="24"/>
        </w:rPr>
        <w:t>, придавая системность добываемым знаниям;</w:t>
      </w:r>
    </w:p>
    <w:p w:rsidR="00603587" w:rsidRPr="006E47ED" w:rsidRDefault="00603587" w:rsidP="00603587">
      <w:pPr>
        <w:pStyle w:val="a3"/>
        <w:numPr>
          <w:ilvl w:val="0"/>
          <w:numId w:val="1"/>
        </w:numPr>
        <w:autoSpaceDE w:val="0"/>
        <w:autoSpaceDN w:val="0"/>
        <w:adjustRightInd w:val="0"/>
        <w:spacing w:after="0" w:line="240" w:lineRule="auto"/>
        <w:rPr>
          <w:rFonts w:ascii="Times New Roman" w:hAnsi="Times New Roman"/>
          <w:sz w:val="24"/>
          <w:szCs w:val="24"/>
        </w:rPr>
      </w:pPr>
      <w:r w:rsidRPr="006E47ED">
        <w:rPr>
          <w:rFonts w:ascii="Times New Roman" w:hAnsi="Times New Roman"/>
          <w:sz w:val="24"/>
          <w:szCs w:val="24"/>
        </w:rPr>
        <w:t>постепенно наращивать и усложнять уровень теоретических обобщений, которыми оперирует ученик;</w:t>
      </w:r>
    </w:p>
    <w:p w:rsidR="00603587" w:rsidRPr="006E47ED" w:rsidRDefault="00603587" w:rsidP="00603587">
      <w:pPr>
        <w:pStyle w:val="a3"/>
        <w:numPr>
          <w:ilvl w:val="0"/>
          <w:numId w:val="1"/>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sz w:val="24"/>
          <w:szCs w:val="24"/>
        </w:rPr>
        <w:t>рассматривать одно и то же языковое явление с разных точек</w:t>
      </w:r>
      <w:r w:rsidRPr="006E47ED">
        <w:rPr>
          <w:rFonts w:ascii="Times New Roman" w:hAnsi="Times New Roman"/>
          <w:bCs/>
          <w:sz w:val="24"/>
          <w:szCs w:val="24"/>
        </w:rPr>
        <w:t xml:space="preserve"> зрения.</w:t>
      </w: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Структура курса «Русский язык»:</w:t>
      </w:r>
    </w:p>
    <w:p w:rsidR="00603587" w:rsidRPr="006E47ED" w:rsidRDefault="00603587" w:rsidP="00603587">
      <w:pPr>
        <w:pStyle w:val="a3"/>
        <w:numPr>
          <w:ilvl w:val="0"/>
          <w:numId w:val="2"/>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Развитие речи</w:t>
      </w:r>
    </w:p>
    <w:p w:rsidR="00603587" w:rsidRPr="006E47ED" w:rsidRDefault="00603587" w:rsidP="00603587">
      <w:pPr>
        <w:pStyle w:val="a3"/>
        <w:numPr>
          <w:ilvl w:val="0"/>
          <w:numId w:val="2"/>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Система языка</w:t>
      </w:r>
    </w:p>
    <w:p w:rsidR="00603587" w:rsidRPr="006E47ED" w:rsidRDefault="00603587" w:rsidP="00603587">
      <w:pPr>
        <w:pStyle w:val="a3"/>
        <w:numPr>
          <w:ilvl w:val="0"/>
          <w:numId w:val="3"/>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Фонетика и орфоэпия</w:t>
      </w:r>
    </w:p>
    <w:p w:rsidR="00603587" w:rsidRPr="006E47ED" w:rsidRDefault="00603587" w:rsidP="00603587">
      <w:pPr>
        <w:pStyle w:val="a3"/>
        <w:numPr>
          <w:ilvl w:val="0"/>
          <w:numId w:val="3"/>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Графика</w:t>
      </w:r>
    </w:p>
    <w:p w:rsidR="00603587" w:rsidRPr="006E47ED" w:rsidRDefault="00603587" w:rsidP="00603587">
      <w:pPr>
        <w:pStyle w:val="a3"/>
        <w:numPr>
          <w:ilvl w:val="0"/>
          <w:numId w:val="3"/>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Лексика</w:t>
      </w:r>
    </w:p>
    <w:p w:rsidR="00603587" w:rsidRPr="006E47ED" w:rsidRDefault="00603587" w:rsidP="00603587">
      <w:pPr>
        <w:pStyle w:val="a3"/>
        <w:numPr>
          <w:ilvl w:val="0"/>
          <w:numId w:val="3"/>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Состав слова</w:t>
      </w:r>
    </w:p>
    <w:p w:rsidR="00603587" w:rsidRPr="006E47ED" w:rsidRDefault="00603587" w:rsidP="00603587">
      <w:pPr>
        <w:pStyle w:val="a3"/>
        <w:numPr>
          <w:ilvl w:val="0"/>
          <w:numId w:val="3"/>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lastRenderedPageBreak/>
        <w:t xml:space="preserve">Морфология </w:t>
      </w:r>
    </w:p>
    <w:p w:rsidR="00603587" w:rsidRPr="006E47ED" w:rsidRDefault="00603587" w:rsidP="00603587">
      <w:pPr>
        <w:pStyle w:val="a3"/>
        <w:numPr>
          <w:ilvl w:val="0"/>
          <w:numId w:val="3"/>
        </w:numPr>
        <w:autoSpaceDE w:val="0"/>
        <w:autoSpaceDN w:val="0"/>
        <w:adjustRightInd w:val="0"/>
        <w:spacing w:after="0" w:line="240" w:lineRule="auto"/>
        <w:rPr>
          <w:rFonts w:ascii="Times New Roman" w:hAnsi="Times New Roman"/>
          <w:b/>
          <w:bCs/>
          <w:sz w:val="24"/>
          <w:szCs w:val="24"/>
        </w:rPr>
      </w:pPr>
      <w:r w:rsidRPr="006E47ED">
        <w:rPr>
          <w:rFonts w:ascii="Times New Roman" w:hAnsi="Times New Roman"/>
          <w:bCs/>
          <w:sz w:val="24"/>
          <w:szCs w:val="24"/>
        </w:rPr>
        <w:t>Синтаксис</w:t>
      </w:r>
    </w:p>
    <w:p w:rsidR="00603587" w:rsidRPr="006E47ED" w:rsidRDefault="00603587" w:rsidP="00603587">
      <w:pPr>
        <w:autoSpaceDE w:val="0"/>
        <w:autoSpaceDN w:val="0"/>
        <w:adjustRightInd w:val="0"/>
        <w:spacing w:after="0" w:line="240" w:lineRule="auto"/>
        <w:rPr>
          <w:rFonts w:ascii="Times New Roman" w:hAnsi="Times New Roman" w:cs="Times New Roman"/>
          <w:bCs/>
          <w:sz w:val="24"/>
          <w:szCs w:val="24"/>
        </w:rPr>
      </w:pPr>
      <w:r w:rsidRPr="006E47ED">
        <w:rPr>
          <w:rFonts w:ascii="Times New Roman" w:hAnsi="Times New Roman" w:cs="Times New Roman"/>
          <w:b/>
          <w:bCs/>
          <w:sz w:val="24"/>
          <w:szCs w:val="24"/>
        </w:rPr>
        <w:t xml:space="preserve">              </w:t>
      </w:r>
      <w:r w:rsidRPr="006E47ED">
        <w:rPr>
          <w:rFonts w:ascii="Times New Roman" w:hAnsi="Times New Roman" w:cs="Times New Roman"/>
          <w:bCs/>
          <w:sz w:val="24"/>
          <w:szCs w:val="24"/>
        </w:rPr>
        <w:t>3.Орфография и пунктуация</w:t>
      </w:r>
    </w:p>
    <w:p w:rsidR="00603587" w:rsidRPr="006E47ED" w:rsidRDefault="00603587" w:rsidP="00603587">
      <w:pPr>
        <w:pStyle w:val="a3"/>
        <w:autoSpaceDE w:val="0"/>
        <w:autoSpaceDN w:val="0"/>
        <w:adjustRightInd w:val="0"/>
        <w:spacing w:after="0" w:line="240" w:lineRule="auto"/>
        <w:ind w:left="1440"/>
        <w:rPr>
          <w:rFonts w:ascii="Times New Roman" w:hAnsi="Times New Roman"/>
          <w:bCs/>
          <w:sz w:val="24"/>
          <w:szCs w:val="24"/>
        </w:rPr>
      </w:pP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r w:rsidRPr="006E47ED">
        <w:rPr>
          <w:rFonts w:ascii="Times New Roman" w:hAnsi="Times New Roman" w:cs="Times New Roman"/>
          <w:b/>
          <w:bCs/>
          <w:sz w:val="24"/>
          <w:szCs w:val="24"/>
        </w:rPr>
        <w:t xml:space="preserve">ПЛАНИРУЕМЫЕ РЕЗУЛЬТАТЫ ОСВОЕНИЯ </w:t>
      </w:r>
      <w:proofErr w:type="gramStart"/>
      <w:r w:rsidRPr="006E47ED">
        <w:rPr>
          <w:rFonts w:ascii="Times New Roman" w:hAnsi="Times New Roman" w:cs="Times New Roman"/>
          <w:b/>
          <w:bCs/>
          <w:sz w:val="24"/>
          <w:szCs w:val="24"/>
        </w:rPr>
        <w:t>ОБУЧАЮЩИМИСЯ</w:t>
      </w:r>
      <w:proofErr w:type="gramEnd"/>
      <w:r w:rsidRPr="006E47ED">
        <w:rPr>
          <w:rFonts w:ascii="Times New Roman" w:hAnsi="Times New Roman" w:cs="Times New Roman"/>
          <w:b/>
          <w:bCs/>
          <w:sz w:val="24"/>
          <w:szCs w:val="24"/>
        </w:rPr>
        <w:t xml:space="preserve"> ПРОГРАММЫ ПО РУССКОМУ ЯЗЫКУ</w:t>
      </w: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Личностные универсальные учебные действия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xml:space="preserve">У </w:t>
      </w:r>
      <w:proofErr w:type="gramStart"/>
      <w:r w:rsidRPr="006E47ED">
        <w:rPr>
          <w:rFonts w:ascii="Times New Roman" w:hAnsi="Times New Roman" w:cs="Times New Roman"/>
          <w:i/>
          <w:iCs/>
          <w:sz w:val="24"/>
          <w:szCs w:val="24"/>
        </w:rPr>
        <w:t>обучающегося</w:t>
      </w:r>
      <w:proofErr w:type="gramEnd"/>
      <w:r w:rsidRPr="006E47ED">
        <w:rPr>
          <w:rFonts w:ascii="Times New Roman" w:hAnsi="Times New Roman" w:cs="Times New Roman"/>
          <w:i/>
          <w:iCs/>
          <w:sz w:val="24"/>
          <w:szCs w:val="24"/>
        </w:rPr>
        <w:t xml:space="preserve"> будут сформированы:</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положительное отношение к школе и учебной деятельности;</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представление о причинах успеха в учебе;</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интерес к учебному материалу;</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этические чувства (стыда, вины, совести) на основании анализа простых ситуаций;</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знание основных моральных норм поведения.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для формирования: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внутренней позиции школьника на уровне положительного отношения к школе;</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первичные умения оценки работ, ответов одноклассников на основе заданных критериев успешности учебной деятельности;</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представления о русском языке как средстве межнационального общения;</w:t>
      </w:r>
    </w:p>
    <w:p w:rsidR="00603587" w:rsidRPr="006E47ED" w:rsidRDefault="00603587" w:rsidP="00603587">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
          <w:iCs/>
          <w:sz w:val="24"/>
          <w:szCs w:val="24"/>
        </w:rPr>
        <w:t>– представления о своей этнической принадлежности.</w:t>
      </w: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Регулятивные универсальные учебные действия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i/>
          <w:iCs/>
          <w:sz w:val="24"/>
          <w:szCs w:val="24"/>
        </w:rPr>
        <w:t>Обучающийся научится: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принимать и сохранять учебную задачу, соответствующую этапу обучения;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понимать выделенные учителем ориентиры действия в учебном материале;</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проговаривать вслух последовательность производимых действий, составляющих основу осваиваемой деятельности;</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оценивать совместно с учителем или одноклассниками результат своих действий, вносить соответствующие коррективы;</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первоначальному умению выполнять учебные действия в устной и письменной речи, в уме.</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адекватно воспринимать оценку своей работы учителями, товарищами;</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в сотрудничестве с учителем, классом находить несколько вариантов решения учебной задачи;</w:t>
      </w: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i/>
          <w:iCs/>
          <w:sz w:val="24"/>
          <w:szCs w:val="24"/>
        </w:rPr>
        <w:t>– осуществлять пошаговый контроль по результату под руководством учителя.</w:t>
      </w: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Познавательные универсальные учебные действия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Обучающийся научится: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осуществлять поиск нужной информации в учебнике и учебных пособиях;</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понимать знаки, символы, модели, схемы, приведенные в учебнике и учебных пособиях;</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понимать заданный вопрос, в соответствии с ним строить ответ в устной форме;</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анализировать изучаемые факты языка с выделением их отличительных признаков;</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осуществлять синтез как составление целого из его частей;</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lastRenderedPageBreak/>
        <w:t xml:space="preserve">– проводить сравнение, </w:t>
      </w:r>
      <w:proofErr w:type="spellStart"/>
      <w:r w:rsidRPr="006E47ED">
        <w:rPr>
          <w:rFonts w:ascii="Times New Roman" w:hAnsi="Times New Roman" w:cs="Times New Roman"/>
          <w:sz w:val="24"/>
          <w:szCs w:val="24"/>
        </w:rPr>
        <w:t>сериацию</w:t>
      </w:r>
      <w:proofErr w:type="spellEnd"/>
      <w:r w:rsidRPr="006E47ED">
        <w:rPr>
          <w:rFonts w:ascii="Times New Roman" w:hAnsi="Times New Roman" w:cs="Times New Roman"/>
          <w:sz w:val="24"/>
          <w:szCs w:val="24"/>
        </w:rPr>
        <w:t xml:space="preserve"> и классификацию изученных фактов языка по заданным основаниям (критериям);</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устанавливать причинно-следственные связи в изучаемом круге явлений;</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обобщать (выделять ряд объектов по заданному признаку).</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ориентироваться на возможное разнообразие способов решения учебной задачи;</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первоначальному умению смыслового восприятия текста;</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подводить языковой факт под понятия разного уровня обобщения (например: слово – слова, обозначающие предметы, род слов, обозначающих предметы);</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проводить аналогии между изучаемым материалом и собственным опытом.</w:t>
      </w: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Коммуникативные универсальные учебные действия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Обучающийся научится: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принимать участие в работе парами и группами;</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допускать существование различных точек зрения;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договариваться, приходить к общему решению;</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использовать в общении правила вежливости.</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bookmarkStart w:id="0" w:name="bookmark1"/>
      <w:r w:rsidRPr="006E47ED">
        <w:rPr>
          <w:rFonts w:ascii="Times New Roman" w:hAnsi="Times New Roman" w:cs="Times New Roman"/>
          <w:i/>
          <w:iCs/>
          <w:sz w:val="24"/>
          <w:szCs w:val="24"/>
        </w:rPr>
        <w:t>– принимать другое мнение и позицию;</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формулировать собственное мнение и позицию;</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строить понятные для партнера высказывания;</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задавать вопросы;</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адекватно использовать средства устного общения для решения коммуникативных задач.</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В</w:t>
      </w:r>
      <w:r w:rsidRPr="006E47ED">
        <w:rPr>
          <w:rFonts w:ascii="Times New Roman" w:hAnsi="Times New Roman" w:cs="Times New Roman"/>
          <w:bCs/>
          <w:sz w:val="24"/>
          <w:szCs w:val="24"/>
        </w:rPr>
        <w:t xml:space="preserve"> Федеральном базисном образовательном плане</w:t>
      </w:r>
      <w:r w:rsidRPr="006E47ED">
        <w:rPr>
          <w:rFonts w:ascii="Times New Roman" w:hAnsi="Times New Roman" w:cs="Times New Roman"/>
          <w:sz w:val="24"/>
          <w:szCs w:val="24"/>
        </w:rPr>
        <w:t xml:space="preserve"> на</w:t>
      </w:r>
      <w:bookmarkEnd w:id="0"/>
      <w:r w:rsidRPr="006E47ED">
        <w:rPr>
          <w:rFonts w:ascii="Times New Roman" w:hAnsi="Times New Roman" w:cs="Times New Roman"/>
          <w:sz w:val="24"/>
          <w:szCs w:val="24"/>
        </w:rPr>
        <w:t xml:space="preserve"> изучение русского языка в 1классе отво</w:t>
      </w:r>
      <w:r w:rsidRPr="006E47ED">
        <w:rPr>
          <w:rFonts w:ascii="Times New Roman" w:hAnsi="Times New Roman" w:cs="Times New Roman"/>
          <w:sz w:val="24"/>
          <w:szCs w:val="24"/>
        </w:rPr>
        <w:softHyphen/>
        <w:t>дится 5 часов в неделю</w:t>
      </w: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i/>
          <w:iCs/>
          <w:sz w:val="24"/>
          <w:szCs w:val="24"/>
        </w:rPr>
      </w:pPr>
    </w:p>
    <w:p w:rsidR="00603587" w:rsidRPr="006E47ED" w:rsidRDefault="00603587" w:rsidP="00603587">
      <w:pPr>
        <w:pStyle w:val="a3"/>
        <w:autoSpaceDE w:val="0"/>
        <w:autoSpaceDN w:val="0"/>
        <w:adjustRightInd w:val="0"/>
        <w:spacing w:after="0" w:line="240" w:lineRule="auto"/>
        <w:rPr>
          <w:rFonts w:ascii="Times New Roman" w:hAnsi="Times New Roman"/>
          <w:b/>
          <w:bCs/>
          <w:sz w:val="24"/>
          <w:szCs w:val="24"/>
        </w:rPr>
      </w:pPr>
    </w:p>
    <w:p w:rsidR="00603587" w:rsidRPr="006E47ED" w:rsidRDefault="00603587" w:rsidP="00603587">
      <w:pPr>
        <w:pStyle w:val="a3"/>
        <w:autoSpaceDE w:val="0"/>
        <w:autoSpaceDN w:val="0"/>
        <w:adjustRightInd w:val="0"/>
        <w:spacing w:after="0" w:line="240" w:lineRule="auto"/>
        <w:jc w:val="center"/>
        <w:rPr>
          <w:rFonts w:ascii="Times New Roman" w:hAnsi="Times New Roman"/>
          <w:b/>
          <w:bCs/>
          <w:sz w:val="24"/>
          <w:szCs w:val="24"/>
        </w:rPr>
      </w:pPr>
      <w:r w:rsidRPr="006E47ED">
        <w:rPr>
          <w:rFonts w:ascii="Times New Roman" w:hAnsi="Times New Roman"/>
          <w:b/>
          <w:bCs/>
          <w:sz w:val="24"/>
          <w:szCs w:val="24"/>
        </w:rPr>
        <w:t>СОДЕРЖАНИЕ ПРОГРАММЫ</w:t>
      </w:r>
    </w:p>
    <w:p w:rsidR="00603587" w:rsidRPr="006E47ED" w:rsidRDefault="00603587" w:rsidP="00603587">
      <w:pPr>
        <w:pStyle w:val="a3"/>
        <w:autoSpaceDE w:val="0"/>
        <w:autoSpaceDN w:val="0"/>
        <w:adjustRightInd w:val="0"/>
        <w:spacing w:after="0" w:line="240" w:lineRule="auto"/>
        <w:jc w:val="center"/>
        <w:rPr>
          <w:rFonts w:ascii="Times New Roman" w:hAnsi="Times New Roman"/>
          <w:sz w:val="24"/>
          <w:szCs w:val="24"/>
        </w:rPr>
      </w:pPr>
      <w:r w:rsidRPr="006E47ED">
        <w:rPr>
          <w:rFonts w:ascii="Times New Roman" w:hAnsi="Times New Roman"/>
          <w:b/>
          <w:bCs/>
          <w:sz w:val="24"/>
          <w:szCs w:val="24"/>
        </w:rPr>
        <w:t xml:space="preserve">1 класс </w:t>
      </w:r>
      <w:r w:rsidRPr="006E47ED">
        <w:rPr>
          <w:rFonts w:ascii="Times New Roman" w:hAnsi="Times New Roman"/>
          <w:sz w:val="24"/>
          <w:szCs w:val="24"/>
        </w:rPr>
        <w:t>(50 ч)</w:t>
      </w: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I. Развитие речи</w:t>
      </w:r>
    </w:p>
    <w:p w:rsidR="006E47ED" w:rsidRPr="006E47ED" w:rsidRDefault="00603587" w:rsidP="006E47ED">
      <w:pPr>
        <w:autoSpaceDE w:val="0"/>
        <w:autoSpaceDN w:val="0"/>
        <w:adjustRightInd w:val="0"/>
        <w:spacing w:after="0" w:line="240" w:lineRule="auto"/>
        <w:rPr>
          <w:rFonts w:ascii="Times New Roman" w:hAnsi="Times New Roman" w:cs="Times New Roman"/>
        </w:rPr>
      </w:pPr>
      <w:r w:rsidRPr="006E47ED">
        <w:rPr>
          <w:rFonts w:ascii="Times New Roman" w:hAnsi="Times New Roman" w:cs="Times New Roman"/>
          <w:b/>
          <w:bCs/>
          <w:sz w:val="24"/>
          <w:szCs w:val="24"/>
        </w:rPr>
        <w:t>Устная речь</w:t>
      </w:r>
      <w:r w:rsidR="006E47ED" w:rsidRPr="006E47ED">
        <w:rPr>
          <w:rFonts w:ascii="Times New Roman" w:hAnsi="Times New Roman" w:cs="Times New Roman"/>
          <w:sz w:val="24"/>
          <w:szCs w:val="24"/>
        </w:rPr>
        <w:t xml:space="preserve">.  </w:t>
      </w:r>
      <w:r w:rsidR="006E47ED" w:rsidRPr="006E47ED">
        <w:rPr>
          <w:rFonts w:ascii="Times New Roman" w:hAnsi="Times New Roman" w:cs="Times New Roman"/>
          <w:b/>
        </w:rPr>
        <w:t>Слушание</w:t>
      </w:r>
      <w:r w:rsidR="006E47ED" w:rsidRPr="006E47ED">
        <w:rPr>
          <w:rFonts w:ascii="Times New Roman" w:hAnsi="Times New Roman" w:cs="Times New Roman"/>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603587" w:rsidRPr="006E47ED" w:rsidRDefault="006E47ED" w:rsidP="006E47ED">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b/>
        </w:rPr>
        <w:t>Говорение</w:t>
      </w:r>
      <w:r w:rsidRPr="006E47ED">
        <w:rPr>
          <w:rFonts w:ascii="Times New Roman" w:hAnsi="Times New Roman" w:cs="Times New Roman"/>
        </w:rPr>
        <w:t>. Выбор языковых сре</w:t>
      </w:r>
      <w:proofErr w:type="gramStart"/>
      <w:r w:rsidRPr="006E47ED">
        <w:rPr>
          <w:rFonts w:ascii="Times New Roman" w:hAnsi="Times New Roman" w:cs="Times New Roman"/>
        </w:rPr>
        <w:t>дств  в  с</w:t>
      </w:r>
      <w:proofErr w:type="gramEnd"/>
      <w:r w:rsidRPr="006E47ED">
        <w:rPr>
          <w:rFonts w:ascii="Times New Roman" w:hAnsi="Times New Roman" w:cs="Times New Roman"/>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p>
    <w:p w:rsidR="006E47ED" w:rsidRPr="006E47ED" w:rsidRDefault="00603587" w:rsidP="006E47ED">
      <w:pPr>
        <w:autoSpaceDE w:val="0"/>
        <w:autoSpaceDN w:val="0"/>
        <w:adjustRightInd w:val="0"/>
        <w:spacing w:after="0" w:line="240" w:lineRule="auto"/>
        <w:rPr>
          <w:rFonts w:ascii="Times New Roman" w:hAnsi="Times New Roman" w:cs="Times New Roman"/>
        </w:rPr>
      </w:pPr>
      <w:r w:rsidRPr="006E47ED">
        <w:rPr>
          <w:rFonts w:ascii="Times New Roman" w:hAnsi="Times New Roman" w:cs="Times New Roman"/>
          <w:b/>
          <w:bCs/>
          <w:sz w:val="24"/>
          <w:szCs w:val="24"/>
        </w:rPr>
        <w:t>Письменная речь</w:t>
      </w:r>
      <w:r w:rsidR="006E47ED" w:rsidRPr="006E47ED">
        <w:rPr>
          <w:rFonts w:ascii="Times New Roman" w:hAnsi="Times New Roman" w:cs="Times New Roman"/>
          <w:b/>
          <w:bCs/>
          <w:sz w:val="24"/>
          <w:szCs w:val="24"/>
        </w:rPr>
        <w:t xml:space="preserve">. </w:t>
      </w:r>
      <w:r w:rsidR="006E47ED" w:rsidRPr="006E47ED">
        <w:rPr>
          <w:rFonts w:ascii="Times New Roman" w:hAnsi="Times New Roman" w:cs="Times New Roman"/>
          <w:b/>
        </w:rPr>
        <w:t>Чтение</w:t>
      </w:r>
      <w:r w:rsidR="006E47ED" w:rsidRPr="006E47ED">
        <w:rPr>
          <w:rFonts w:ascii="Times New Roman" w:hAnsi="Times New Roman" w:cs="Times New Roman"/>
        </w:rPr>
        <w:t xml:space="preserve">. Понимание учебного текста. Выборочное чтение с целью нахождения необходимого материала. Нахождение информации, заданной в тексте 137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603587" w:rsidRPr="006E47ED" w:rsidRDefault="006E47ED" w:rsidP="006E47ED">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b/>
        </w:rPr>
        <w:t>Письмо</w:t>
      </w:r>
      <w:r w:rsidRPr="006E47ED">
        <w:rPr>
          <w:rFonts w:ascii="Times New Roman" w:hAnsi="Times New Roman" w:cs="Times New Roman"/>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6E47ED">
        <w:rPr>
          <w:rFonts w:ascii="Times New Roman" w:hAnsi="Times New Roman" w:cs="Times New Roman"/>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II. Система языка</w:t>
      </w: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Фонетика и орфоэпия</w:t>
      </w: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6E47ED">
        <w:rPr>
          <w:rFonts w:ascii="Times New Roman" w:hAnsi="Times New Roman" w:cs="Times New Roman"/>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6E47ED">
        <w:rPr>
          <w:rFonts w:ascii="Times New Roman" w:hAnsi="Times New Roman" w:cs="Times New Roman"/>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r w:rsidR="00603587" w:rsidRPr="006E47ED">
        <w:rPr>
          <w:rFonts w:ascii="Times New Roman" w:hAnsi="Times New Roman" w:cs="Times New Roman"/>
          <w:sz w:val="24"/>
          <w:szCs w:val="24"/>
        </w:rPr>
        <w:t>Деление слов на слоги.</w:t>
      </w:r>
      <w:r w:rsidRPr="006E47ED">
        <w:rPr>
          <w:rFonts w:ascii="Times New Roman" w:hAnsi="Times New Roman" w:cs="Times New Roman"/>
          <w:sz w:val="24"/>
          <w:szCs w:val="24"/>
        </w:rPr>
        <w:t xml:space="preserve"> </w:t>
      </w: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Графика</w:t>
      </w:r>
    </w:p>
    <w:p w:rsidR="006E47ED" w:rsidRDefault="006E47ED" w:rsidP="00603587">
      <w:pPr>
        <w:autoSpaceDE w:val="0"/>
        <w:autoSpaceDN w:val="0"/>
        <w:adjustRightInd w:val="0"/>
        <w:spacing w:after="0" w:line="240" w:lineRule="auto"/>
      </w:pPr>
      <w:r>
        <w:t xml:space="preserve">Различение звуков и букв. Обозначение на письме твердости и мягкости согласных звуков. Использование на письме </w:t>
      </w:r>
      <w:proofErr w:type="gramStart"/>
      <w:r>
        <w:t>разделительных</w:t>
      </w:r>
      <w:proofErr w:type="gramEnd"/>
      <w:r>
        <w:t xml:space="preserve"> </w:t>
      </w:r>
      <w:proofErr w:type="spellStart"/>
      <w:r>
        <w:t>ъ</w:t>
      </w:r>
      <w:proofErr w:type="spellEnd"/>
      <w:r>
        <w:t xml:space="preserve"> и </w:t>
      </w:r>
      <w:proofErr w:type="spellStart"/>
      <w:r>
        <w:t>ь</w:t>
      </w:r>
      <w:proofErr w:type="spellEnd"/>
      <w:r>
        <w:t xml:space="preserve">. Установление соотношения звукового и буквенного состава слова в словах типа стол, конь; в словах с йотированными гласными е, е, </w:t>
      </w:r>
      <w:proofErr w:type="spellStart"/>
      <w:r>
        <w:t>ю</w:t>
      </w:r>
      <w:proofErr w:type="spellEnd"/>
      <w:r>
        <w:t>,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Лексика</w:t>
      </w:r>
    </w:p>
    <w:p w:rsidR="006E47ED" w:rsidRDefault="006E47ED" w:rsidP="00603587">
      <w:pPr>
        <w:autoSpaceDE w:val="0"/>
        <w:autoSpaceDN w:val="0"/>
        <w:adjustRightInd w:val="0"/>
        <w:spacing w:after="0" w:line="240" w:lineRule="auto"/>
      </w:pPr>
      <w: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E47ED" w:rsidRDefault="006E47ED" w:rsidP="00603587">
      <w:pPr>
        <w:autoSpaceDE w:val="0"/>
        <w:autoSpaceDN w:val="0"/>
        <w:adjustRightInd w:val="0"/>
        <w:spacing w:after="0" w:line="240" w:lineRule="auto"/>
        <w:rPr>
          <w:rFonts w:ascii="Times New Roman" w:hAnsi="Times New Roman" w:cs="Times New Roman"/>
          <w:sz w:val="24"/>
          <w:szCs w:val="24"/>
        </w:rPr>
      </w:pPr>
    </w:p>
    <w:p w:rsidR="006E47ED"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b/>
          <w:bCs/>
          <w:sz w:val="24"/>
          <w:szCs w:val="24"/>
        </w:rPr>
        <w:t xml:space="preserve">Состав слова </w:t>
      </w:r>
      <w:r w:rsidRPr="006E47ED">
        <w:rPr>
          <w:rFonts w:ascii="Times New Roman" w:hAnsi="Times New Roman" w:cs="Times New Roman"/>
          <w:sz w:val="24"/>
          <w:szCs w:val="24"/>
        </w:rPr>
        <w:t>(</w:t>
      </w:r>
      <w:proofErr w:type="spellStart"/>
      <w:r w:rsidRPr="006E47ED">
        <w:rPr>
          <w:rFonts w:ascii="Times New Roman" w:hAnsi="Times New Roman" w:cs="Times New Roman"/>
          <w:sz w:val="24"/>
          <w:szCs w:val="24"/>
        </w:rPr>
        <w:t>морфемика</w:t>
      </w:r>
      <w:proofErr w:type="spellEnd"/>
      <w:r w:rsidRPr="006E47ED">
        <w:rPr>
          <w:rFonts w:ascii="Times New Roman" w:hAnsi="Times New Roman" w:cs="Times New Roman"/>
          <w:sz w:val="24"/>
          <w:szCs w:val="24"/>
        </w:rPr>
        <w:t>)</w:t>
      </w:r>
      <w:r w:rsidR="006E47ED">
        <w:rPr>
          <w:rFonts w:ascii="Times New Roman" w:hAnsi="Times New Roman" w:cs="Times New Roman"/>
          <w:sz w:val="24"/>
          <w:szCs w:val="24"/>
        </w:rPr>
        <w:t xml:space="preserve">. </w:t>
      </w:r>
      <w:r w:rsidR="006E47ED">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1</w:t>
      </w:r>
      <w:proofErr w:type="gramStart"/>
      <w:r w:rsidR="006E47ED">
        <w:t xml:space="preserve"> И</w:t>
      </w:r>
      <w:proofErr w:type="gramEnd"/>
      <w:r w:rsidR="006E47ED">
        <w:t>зучается во всех разделах курса. 140 морфемами окончания, корня, приставки, суффикса. Различение изменяемых и неизменяемых слов.</w:t>
      </w:r>
    </w:p>
    <w:p w:rsidR="006E47ED" w:rsidRPr="006E47ED" w:rsidRDefault="006E47ED" w:rsidP="00603587">
      <w:pPr>
        <w:autoSpaceDE w:val="0"/>
        <w:autoSpaceDN w:val="0"/>
        <w:adjustRightInd w:val="0"/>
        <w:spacing w:after="0" w:line="240" w:lineRule="auto"/>
        <w:rPr>
          <w:rFonts w:ascii="Times New Roman" w:hAnsi="Times New Roman" w:cs="Times New Roman"/>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Морфология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Представление о лексическом и грамматическом значении слов. Грамматические группы слов (части речи): знаменательные</w:t>
      </w:r>
    </w:p>
    <w:p w:rsidR="00603587" w:rsidRDefault="00603587" w:rsidP="00603587">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sz w:val="24"/>
          <w:szCs w:val="24"/>
        </w:rPr>
        <w:t>(самостоятельные) слова - слова, обозначающие предметы, признаки предмета, действие предмета; служебные слова (без дифференциации).</w:t>
      </w:r>
      <w:proofErr w:type="gramEnd"/>
      <w:r w:rsidRPr="006E47ED">
        <w:rPr>
          <w:rFonts w:ascii="Times New Roman" w:hAnsi="Times New Roman" w:cs="Times New Roman"/>
          <w:sz w:val="24"/>
          <w:szCs w:val="24"/>
        </w:rPr>
        <w:t xml:space="preserve"> Умение опознавать имена одушевленные и неодушевленные, имена собственные. Различение названий предметов, отвечающих на вопросы «кто?», «что?». </w:t>
      </w:r>
      <w:r w:rsidRPr="006E47ED">
        <w:rPr>
          <w:rFonts w:ascii="Times New Roman" w:hAnsi="Times New Roman" w:cs="Times New Roman"/>
          <w:sz w:val="24"/>
          <w:szCs w:val="24"/>
        </w:rPr>
        <w:lastRenderedPageBreak/>
        <w:t xml:space="preserve">Ознакомление с грамматическими признаками рода и числа у слов, обозначающих предметы. Нахождение слов, обозначающих предметы, которые заменяют слова-указатели (местоимения), например: </w:t>
      </w:r>
      <w:r w:rsidRPr="006E47ED">
        <w:rPr>
          <w:rFonts w:ascii="Times New Roman" w:hAnsi="Times New Roman" w:cs="Times New Roman"/>
          <w:i/>
          <w:iCs/>
          <w:sz w:val="24"/>
          <w:szCs w:val="24"/>
        </w:rPr>
        <w:t>Птичка села на ветку. Она искала корм.</w:t>
      </w:r>
    </w:p>
    <w:p w:rsidR="006E47ED" w:rsidRPr="006E47ED" w:rsidRDefault="006E47ED" w:rsidP="00603587">
      <w:pPr>
        <w:autoSpaceDE w:val="0"/>
        <w:autoSpaceDN w:val="0"/>
        <w:adjustRightInd w:val="0"/>
        <w:spacing w:after="0" w:line="240" w:lineRule="auto"/>
        <w:rPr>
          <w:rFonts w:ascii="Times New Roman" w:hAnsi="Times New Roman" w:cs="Times New Roman"/>
          <w:i/>
          <w:i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Синтаксис</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Различение предложения и слова (осознание их сходства и различий). Сравнение набора слов и предложения. Восстановление</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деформированного предложения. Сравнение слова с предложением из одного слова. Формулирование существенных признаков предложения: законченность мысли и интонация конца. Различение предложений по цели высказывания: повествовательные, вопросительные, побудительные; по интонации (эмоциональной окраске): восклицательные и невосклицательные. Сравнение предложений по смыслу при изменении форм отдельных слов, служебных слов (предлогов, союзов), интонации (логического ударения, мелодики, пауз), порядка слов. Сравнение предложений по смыслу при замене слова, при распространении другими словами. Диктовка предложений, запись их схемами. Составление схем предложений, их многозначность.</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i/>
          <w:iCs/>
          <w:sz w:val="24"/>
          <w:szCs w:val="24"/>
        </w:rPr>
      </w:pPr>
      <w:r w:rsidRPr="006E47ED">
        <w:rPr>
          <w:rFonts w:ascii="Times New Roman" w:hAnsi="Times New Roman" w:cs="Times New Roman"/>
          <w:b/>
          <w:bCs/>
          <w:i/>
          <w:iCs/>
          <w:sz w:val="24"/>
          <w:szCs w:val="24"/>
        </w:rPr>
        <w:t>III. Орфография и пунктуация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Определение случаев расхождения звукового и буквенного состава слов. Орфографическое чтение (проговаривание) как</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средство самоконтроля при письме под диктовку и при списывании. Понятие орфограммы. Использование </w:t>
      </w:r>
      <w:proofErr w:type="gramStart"/>
      <w:r w:rsidRPr="006E47ED">
        <w:rPr>
          <w:rFonts w:ascii="Times New Roman" w:hAnsi="Times New Roman" w:cs="Times New Roman"/>
          <w:sz w:val="24"/>
          <w:szCs w:val="24"/>
        </w:rPr>
        <w:t>орфографического</w:t>
      </w:r>
      <w:proofErr w:type="gramEnd"/>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словаря (</w:t>
      </w:r>
      <w:proofErr w:type="gramStart"/>
      <w:r w:rsidRPr="006E47ED">
        <w:rPr>
          <w:rFonts w:ascii="Times New Roman" w:hAnsi="Times New Roman" w:cs="Times New Roman"/>
          <w:sz w:val="24"/>
          <w:szCs w:val="24"/>
        </w:rPr>
        <w:t>см</w:t>
      </w:r>
      <w:proofErr w:type="gramEnd"/>
      <w:r w:rsidRPr="006E47ED">
        <w:rPr>
          <w:rFonts w:ascii="Times New Roman" w:hAnsi="Times New Roman" w:cs="Times New Roman"/>
          <w:sz w:val="24"/>
          <w:szCs w:val="24"/>
        </w:rPr>
        <w:t>. в учебнике).</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Применение правил правописания:</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раздельное написание слов;</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написание гласных </w:t>
      </w:r>
      <w:r w:rsidRPr="006E47ED">
        <w:rPr>
          <w:rFonts w:ascii="Times New Roman" w:hAnsi="Times New Roman" w:cs="Times New Roman"/>
          <w:b/>
          <w:bCs/>
          <w:i/>
          <w:iCs/>
          <w:sz w:val="24"/>
          <w:szCs w:val="24"/>
        </w:rPr>
        <w:t xml:space="preserve">и, а, у </w:t>
      </w:r>
      <w:r w:rsidRPr="006E47ED">
        <w:rPr>
          <w:rFonts w:ascii="Times New Roman" w:hAnsi="Times New Roman" w:cs="Times New Roman"/>
          <w:sz w:val="24"/>
          <w:szCs w:val="24"/>
        </w:rPr>
        <w:t xml:space="preserve">после шипящих </w:t>
      </w:r>
      <w:proofErr w:type="gramStart"/>
      <w:r w:rsidRPr="006E47ED">
        <w:rPr>
          <w:rFonts w:ascii="Times New Roman" w:hAnsi="Times New Roman" w:cs="Times New Roman"/>
          <w:sz w:val="24"/>
          <w:szCs w:val="24"/>
        </w:rPr>
        <w:t xml:space="preserve">согласных </w:t>
      </w:r>
      <w:r w:rsidRPr="006E47ED">
        <w:rPr>
          <w:rFonts w:ascii="Times New Roman" w:hAnsi="Times New Roman" w:cs="Times New Roman"/>
          <w:b/>
          <w:bCs/>
          <w:i/>
          <w:iCs/>
          <w:sz w:val="24"/>
          <w:szCs w:val="24"/>
        </w:rPr>
        <w:t>ж</w:t>
      </w:r>
      <w:proofErr w:type="gramEnd"/>
      <w:r w:rsidRPr="006E47ED">
        <w:rPr>
          <w:rFonts w:ascii="Times New Roman" w:hAnsi="Times New Roman" w:cs="Times New Roman"/>
          <w:b/>
          <w:bCs/>
          <w:i/>
          <w:iCs/>
          <w:sz w:val="24"/>
          <w:szCs w:val="24"/>
        </w:rPr>
        <w:t xml:space="preserve">, </w:t>
      </w:r>
      <w:proofErr w:type="spellStart"/>
      <w:r w:rsidRPr="006E47ED">
        <w:rPr>
          <w:rFonts w:ascii="Times New Roman" w:hAnsi="Times New Roman" w:cs="Times New Roman"/>
          <w:b/>
          <w:bCs/>
          <w:i/>
          <w:iCs/>
          <w:sz w:val="24"/>
          <w:szCs w:val="24"/>
        </w:rPr>
        <w:t>ш</w:t>
      </w:r>
      <w:proofErr w:type="spellEnd"/>
      <w:r w:rsidRPr="006E47ED">
        <w:rPr>
          <w:rFonts w:ascii="Times New Roman" w:hAnsi="Times New Roman" w:cs="Times New Roman"/>
          <w:b/>
          <w:bCs/>
          <w:i/>
          <w:iCs/>
          <w:sz w:val="24"/>
          <w:szCs w:val="24"/>
        </w:rPr>
        <w:t xml:space="preserve">, ч, </w:t>
      </w:r>
      <w:proofErr w:type="spellStart"/>
      <w:r w:rsidRPr="006E47ED">
        <w:rPr>
          <w:rFonts w:ascii="Times New Roman" w:hAnsi="Times New Roman" w:cs="Times New Roman"/>
          <w:b/>
          <w:bCs/>
          <w:i/>
          <w:iCs/>
          <w:sz w:val="24"/>
          <w:szCs w:val="24"/>
        </w:rPr>
        <w:t>щ</w:t>
      </w:r>
      <w:proofErr w:type="spellEnd"/>
      <w:r w:rsidRPr="006E47ED">
        <w:rPr>
          <w:rFonts w:ascii="Times New Roman" w:hAnsi="Times New Roman" w:cs="Times New Roman"/>
          <w:b/>
          <w:bCs/>
          <w:i/>
          <w:iCs/>
          <w:sz w:val="24"/>
          <w:szCs w:val="24"/>
        </w:rPr>
        <w:t xml:space="preserve"> </w:t>
      </w:r>
      <w:r w:rsidRPr="006E47ED">
        <w:rPr>
          <w:rFonts w:ascii="Times New Roman" w:hAnsi="Times New Roman" w:cs="Times New Roman"/>
          <w:sz w:val="24"/>
          <w:szCs w:val="24"/>
        </w:rPr>
        <w:t>(в положении под ударением);</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отсутствие мягкого знака в сочетаниях букв </w:t>
      </w:r>
      <w:proofErr w:type="gramStart"/>
      <w:r w:rsidRPr="006E47ED">
        <w:rPr>
          <w:rFonts w:ascii="Times New Roman" w:hAnsi="Times New Roman" w:cs="Times New Roman"/>
          <w:b/>
          <w:bCs/>
          <w:i/>
          <w:iCs/>
          <w:sz w:val="24"/>
          <w:szCs w:val="24"/>
        </w:rPr>
        <w:t>ч</w:t>
      </w:r>
      <w:proofErr w:type="gramEnd"/>
      <w:r w:rsidRPr="006E47ED">
        <w:rPr>
          <w:rFonts w:ascii="Times New Roman" w:hAnsi="Times New Roman" w:cs="Times New Roman"/>
          <w:b/>
          <w:bCs/>
          <w:i/>
          <w:iCs/>
          <w:sz w:val="24"/>
          <w:szCs w:val="24"/>
        </w:rPr>
        <w:t xml:space="preserve">, </w:t>
      </w:r>
      <w:proofErr w:type="spellStart"/>
      <w:r w:rsidRPr="006E47ED">
        <w:rPr>
          <w:rFonts w:ascii="Times New Roman" w:hAnsi="Times New Roman" w:cs="Times New Roman"/>
          <w:b/>
          <w:bCs/>
          <w:i/>
          <w:iCs/>
          <w:sz w:val="24"/>
          <w:szCs w:val="24"/>
        </w:rPr>
        <w:t>щ</w:t>
      </w:r>
      <w:proofErr w:type="spellEnd"/>
      <w:r w:rsidRPr="006E47ED">
        <w:rPr>
          <w:rFonts w:ascii="Times New Roman" w:hAnsi="Times New Roman" w:cs="Times New Roman"/>
          <w:b/>
          <w:bCs/>
          <w:i/>
          <w:iCs/>
          <w:sz w:val="24"/>
          <w:szCs w:val="24"/>
        </w:rPr>
        <w:t xml:space="preserve"> </w:t>
      </w:r>
      <w:r w:rsidRPr="006E47ED">
        <w:rPr>
          <w:rFonts w:ascii="Times New Roman" w:hAnsi="Times New Roman" w:cs="Times New Roman"/>
          <w:sz w:val="24"/>
          <w:szCs w:val="24"/>
        </w:rPr>
        <w:t xml:space="preserve">с другими согласными, кроме </w:t>
      </w:r>
      <w:r w:rsidRPr="006E47ED">
        <w:rPr>
          <w:rFonts w:ascii="Times New Roman" w:hAnsi="Times New Roman" w:cs="Times New Roman"/>
          <w:b/>
          <w:bCs/>
          <w:i/>
          <w:iCs/>
          <w:sz w:val="24"/>
          <w:szCs w:val="24"/>
        </w:rPr>
        <w:t>л</w:t>
      </w:r>
      <w:r w:rsidRPr="006E47ED">
        <w:rPr>
          <w:rFonts w:ascii="Times New Roman" w:hAnsi="Times New Roman" w:cs="Times New Roman"/>
          <w:sz w:val="24"/>
          <w:szCs w:val="24"/>
        </w:rPr>
        <w:t>;</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перенос слов;</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прописная буква в начале предложения, в именах собственных;</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непроверяемые гласные и согласные в </w:t>
      </w:r>
      <w:proofErr w:type="gramStart"/>
      <w:r w:rsidRPr="006E47ED">
        <w:rPr>
          <w:rFonts w:ascii="Times New Roman" w:hAnsi="Times New Roman" w:cs="Times New Roman"/>
          <w:sz w:val="24"/>
          <w:szCs w:val="24"/>
        </w:rPr>
        <w:t>корне слова</w:t>
      </w:r>
      <w:proofErr w:type="gramEnd"/>
      <w:r w:rsidRPr="006E47ED">
        <w:rPr>
          <w:rFonts w:ascii="Times New Roman" w:hAnsi="Times New Roman" w:cs="Times New Roman"/>
          <w:sz w:val="24"/>
          <w:szCs w:val="24"/>
        </w:rPr>
        <w:t xml:space="preserve"> (перечень слов в учебнике);</w:t>
      </w: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sz w:val="24"/>
          <w:szCs w:val="24"/>
        </w:rPr>
        <w:t>- знаки препинания</w:t>
      </w:r>
      <w:proofErr w:type="gramStart"/>
      <w:r w:rsidRPr="006E47ED">
        <w:rPr>
          <w:rFonts w:ascii="Times New Roman" w:hAnsi="Times New Roman" w:cs="Times New Roman"/>
          <w:sz w:val="24"/>
          <w:szCs w:val="24"/>
        </w:rPr>
        <w:t xml:space="preserve"> </w:t>
      </w:r>
      <w:r w:rsidRPr="006E47ED">
        <w:rPr>
          <w:rFonts w:ascii="Times New Roman" w:hAnsi="Times New Roman" w:cs="Times New Roman"/>
          <w:b/>
          <w:bCs/>
          <w:i/>
          <w:iCs/>
          <w:sz w:val="24"/>
          <w:szCs w:val="24"/>
        </w:rPr>
        <w:t xml:space="preserve">(.?!) </w:t>
      </w:r>
      <w:proofErr w:type="gramEnd"/>
      <w:r w:rsidRPr="006E47ED">
        <w:rPr>
          <w:rFonts w:ascii="Times New Roman" w:hAnsi="Times New Roman" w:cs="Times New Roman"/>
          <w:sz w:val="24"/>
          <w:szCs w:val="24"/>
        </w:rPr>
        <w:t>в конце предложения.</w:t>
      </w: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 xml:space="preserve">Работа с информацией. ИКТ компетентность. </w:t>
      </w:r>
    </w:p>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Технология быстрого поиска слов в словаре (прежде всего орфографическом); применение понятия структуры системы к языковым единицам: решение задач на разбор слова и предложения;  поиск информации на компьютере и в Интернете.</w:t>
      </w: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r w:rsidRPr="006E47ED">
        <w:rPr>
          <w:rFonts w:ascii="Times New Roman" w:hAnsi="Times New Roman" w:cs="Times New Roman"/>
          <w:b/>
          <w:bCs/>
          <w:sz w:val="24"/>
          <w:szCs w:val="24"/>
        </w:rPr>
        <w:t>ТЕМАТИЧЕСКОЕ ПЛАНИРОВАНИЕ</w:t>
      </w: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p>
    <w:tbl>
      <w:tblPr>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119"/>
        <w:gridCol w:w="1026"/>
        <w:gridCol w:w="5245"/>
        <w:gridCol w:w="5386"/>
      </w:tblGrid>
      <w:tr w:rsidR="00603587" w:rsidRPr="006E47ED" w:rsidTr="007067C4">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 xml:space="preserve">Дата </w:t>
            </w:r>
          </w:p>
        </w:tc>
        <w:tc>
          <w:tcPr>
            <w:tcW w:w="3119"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Тема урока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 xml:space="preserve">Страницы </w:t>
            </w:r>
          </w:p>
        </w:tc>
        <w:tc>
          <w:tcPr>
            <w:tcW w:w="5245"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sidRPr="006E47ED">
              <w:rPr>
                <w:rFonts w:ascii="Times New Roman" w:hAnsi="Times New Roman" w:cs="Times New Roman"/>
                <w:b/>
                <w:color w:val="000000"/>
                <w:sz w:val="24"/>
                <w:szCs w:val="24"/>
              </w:rPr>
              <w:t>Деят-ть</w:t>
            </w:r>
            <w:proofErr w:type="spellEnd"/>
            <w:r w:rsidRPr="006E47ED">
              <w:rPr>
                <w:rFonts w:ascii="Times New Roman" w:hAnsi="Times New Roman" w:cs="Times New Roman"/>
                <w:b/>
                <w:color w:val="000000"/>
                <w:sz w:val="24"/>
                <w:szCs w:val="24"/>
              </w:rPr>
              <w:t xml:space="preserve"> учащихся</w:t>
            </w:r>
          </w:p>
        </w:tc>
        <w:tc>
          <w:tcPr>
            <w:tcW w:w="538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Планируемые результаты</w:t>
            </w:r>
          </w:p>
        </w:tc>
      </w:tr>
      <w:tr w:rsidR="00603587" w:rsidRPr="006E47ED" w:rsidTr="007067C4">
        <w:tc>
          <w:tcPr>
            <w:tcW w:w="15735" w:type="dxa"/>
            <w:gridSpan w:val="5"/>
          </w:tcPr>
          <w:p w:rsidR="00603587" w:rsidRPr="006E47ED" w:rsidRDefault="00603587" w:rsidP="00603587">
            <w:pPr>
              <w:numPr>
                <w:ilvl w:val="0"/>
                <w:numId w:val="5"/>
              </w:numPr>
              <w:autoSpaceDE w:val="0"/>
              <w:autoSpaceDN w:val="0"/>
              <w:adjustRightInd w:val="0"/>
              <w:spacing w:after="0" w:line="240" w:lineRule="auto"/>
              <w:jc w:val="center"/>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Речь устная и письменная – 7 часов</w:t>
            </w:r>
          </w:p>
        </w:tc>
      </w:tr>
      <w:tr w:rsidR="00603587" w:rsidRPr="006E47ED" w:rsidTr="007067C4">
        <w:trPr>
          <w:trHeight w:val="611"/>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Знакомство с учебником. </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1-3</w:t>
            </w:r>
          </w:p>
        </w:tc>
        <w:tc>
          <w:tcPr>
            <w:tcW w:w="5245"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–оценивают правильность (уместность) выбора языковых и неязыковых средств устного </w:t>
            </w:r>
            <w:r w:rsidRPr="006E47ED">
              <w:rPr>
                <w:rFonts w:ascii="Times New Roman" w:hAnsi="Times New Roman" w:cs="Times New Roman"/>
                <w:sz w:val="24"/>
                <w:szCs w:val="24"/>
              </w:rPr>
              <w:lastRenderedPageBreak/>
              <w:t xml:space="preserve">общения на уроке, в школе, в быту, со знакомыми и незнакомыми, с людьми разного возраста;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соблюдают в повседневной жизни нормы речевого этикета;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составляют текст из набора предложений;</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sz w:val="24"/>
                <w:szCs w:val="24"/>
              </w:rPr>
              <w:t>– выбирают заголовок текста из ряда данных;</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xml:space="preserve"> </w:t>
            </w:r>
            <w:proofErr w:type="gramStart"/>
            <w:r w:rsidRPr="006E47ED">
              <w:rPr>
                <w:rFonts w:ascii="Times New Roman" w:hAnsi="Times New Roman" w:cs="Times New Roman"/>
                <w:iCs/>
                <w:sz w:val="24"/>
                <w:szCs w:val="24"/>
              </w:rPr>
              <w:t>– находят  части (вступление, основная</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часть, заключение) в небольшом тексте;</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сочиняют записку, поздравительную открытку;</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Cs/>
                <w:sz w:val="24"/>
                <w:szCs w:val="24"/>
              </w:rPr>
              <w:t>– составляют текст по его началу, по его концу.</w:t>
            </w:r>
          </w:p>
        </w:tc>
        <w:tc>
          <w:tcPr>
            <w:tcW w:w="5386"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i/>
                <w:iCs/>
                <w:sz w:val="24"/>
                <w:szCs w:val="24"/>
              </w:rPr>
              <w:lastRenderedPageBreak/>
              <w:t>Обучающийся научится:</w:t>
            </w:r>
            <w:r w:rsidRPr="006E47ED">
              <w:rPr>
                <w:rFonts w:ascii="Times New Roman" w:hAnsi="Times New Roman" w:cs="Times New Roman"/>
                <w:sz w:val="24"/>
                <w:szCs w:val="24"/>
              </w:rPr>
              <w:t xml:space="preserve">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 первичному умению оценивать правильность </w:t>
            </w:r>
            <w:r w:rsidRPr="006E47ED">
              <w:rPr>
                <w:rFonts w:ascii="Times New Roman" w:hAnsi="Times New Roman" w:cs="Times New Roman"/>
                <w:sz w:val="24"/>
                <w:szCs w:val="24"/>
              </w:rPr>
              <w:lastRenderedPageBreak/>
              <w:t>(уместность) выбора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языковых и неязыковых средств устного общения на уроке, в школе, в быту, со знакомыми и незнакомыми, с людьми разного возраста;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соблюдать в повседневной жизни нормы речевого этикета;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составлять текст из набора предложений;</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sz w:val="24"/>
                <w:szCs w:val="24"/>
              </w:rPr>
              <w:t>– выбирать заголовок текста из ряда данных.</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 находить части (вступление, основная</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часть, заключение) в небольшом тексте;</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первичному умению сочинять записку, поздравительную открытку;</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
                <w:iCs/>
                <w:sz w:val="24"/>
                <w:szCs w:val="24"/>
              </w:rPr>
              <w:t>– составлять текст по его началу, по его концу.</w:t>
            </w:r>
          </w:p>
        </w:tc>
      </w:tr>
      <w:tr w:rsidR="00603587" w:rsidRPr="006E47ED" w:rsidTr="007067C4">
        <w:trPr>
          <w:trHeight w:val="535"/>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Речь устная и письменная</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4-7</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45"/>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Сильная и слабая позиция. Ударение.</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8</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35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Ударение </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9</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55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Знакомство с понятием «орфограмма». </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10-11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6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Прямое и переносное значение слова</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12-13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143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Алфавит </w:t>
            </w:r>
          </w:p>
        </w:tc>
        <w:tc>
          <w:tcPr>
            <w:tcW w:w="1026"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14-16</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c>
          <w:tcPr>
            <w:tcW w:w="15735" w:type="dxa"/>
            <w:gridSpan w:val="5"/>
          </w:tcPr>
          <w:p w:rsidR="00603587" w:rsidRPr="006E47ED" w:rsidRDefault="00603587" w:rsidP="00603587">
            <w:pPr>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E47ED">
              <w:rPr>
                <w:rFonts w:ascii="Times New Roman" w:hAnsi="Times New Roman" w:cs="Times New Roman"/>
                <w:b/>
                <w:bCs/>
                <w:sz w:val="24"/>
                <w:szCs w:val="24"/>
              </w:rPr>
              <w:t>Звуки и буквы – 17 часов</w:t>
            </w:r>
          </w:p>
        </w:tc>
      </w:tr>
      <w:tr w:rsidR="00603587" w:rsidRPr="006E47ED" w:rsidTr="007067C4">
        <w:trPr>
          <w:trHeight w:val="204"/>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Обозначение буквами гласных и согласных звуков</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17-18</w:t>
            </w:r>
          </w:p>
        </w:tc>
        <w:tc>
          <w:tcPr>
            <w:tcW w:w="5245"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различают звуки речи;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устанавливают число и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последовательность звуков в слове;</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различают гласные и согласные звуки; гласные </w:t>
            </w:r>
            <w:proofErr w:type="gramStart"/>
            <w:r w:rsidRPr="006E47ED">
              <w:rPr>
                <w:rFonts w:ascii="Times New Roman" w:hAnsi="Times New Roman" w:cs="Times New Roman"/>
                <w:sz w:val="24"/>
                <w:szCs w:val="24"/>
              </w:rPr>
              <w:t>ударные–безударные</w:t>
            </w:r>
            <w:proofErr w:type="gramEnd"/>
            <w:r w:rsidRPr="006E47ED">
              <w:rPr>
                <w:rFonts w:ascii="Times New Roman" w:hAnsi="Times New Roman" w:cs="Times New Roman"/>
                <w:sz w:val="24"/>
                <w:szCs w:val="24"/>
              </w:rPr>
              <w:t>; согласные парные твердые–мягкие, звонкие–глухие;</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определяют звонкие и глухие непарные согласные звуки;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определяют непарные твердые согласные </w:t>
            </w:r>
            <w:r w:rsidRPr="006E47ED">
              <w:rPr>
                <w:rFonts w:ascii="Times New Roman" w:hAnsi="Times New Roman" w:cs="Times New Roman"/>
                <w:b/>
                <w:bCs/>
                <w:iCs/>
                <w:sz w:val="24"/>
                <w:szCs w:val="24"/>
              </w:rPr>
              <w:t xml:space="preserve">(ж, </w:t>
            </w:r>
            <w:proofErr w:type="spellStart"/>
            <w:r w:rsidRPr="006E47ED">
              <w:rPr>
                <w:rFonts w:ascii="Times New Roman" w:hAnsi="Times New Roman" w:cs="Times New Roman"/>
                <w:b/>
                <w:bCs/>
                <w:iCs/>
                <w:sz w:val="24"/>
                <w:szCs w:val="24"/>
              </w:rPr>
              <w:t>ш</w:t>
            </w:r>
            <w:proofErr w:type="spellEnd"/>
            <w:r w:rsidRPr="006E47ED">
              <w:rPr>
                <w:rFonts w:ascii="Times New Roman" w:hAnsi="Times New Roman" w:cs="Times New Roman"/>
                <w:b/>
                <w:bCs/>
                <w:iCs/>
                <w:sz w:val="24"/>
                <w:szCs w:val="24"/>
              </w:rPr>
              <w:t xml:space="preserve">, </w:t>
            </w:r>
            <w:proofErr w:type="spellStart"/>
            <w:r w:rsidRPr="006E47ED">
              <w:rPr>
                <w:rFonts w:ascii="Times New Roman" w:hAnsi="Times New Roman" w:cs="Times New Roman"/>
                <w:b/>
                <w:bCs/>
                <w:iCs/>
                <w:sz w:val="24"/>
                <w:szCs w:val="24"/>
              </w:rPr>
              <w:t>ц</w:t>
            </w:r>
            <w:proofErr w:type="spellEnd"/>
            <w:r w:rsidRPr="006E47ED">
              <w:rPr>
                <w:rFonts w:ascii="Times New Roman" w:hAnsi="Times New Roman" w:cs="Times New Roman"/>
                <w:b/>
                <w:bCs/>
                <w:iCs/>
                <w:sz w:val="24"/>
                <w:szCs w:val="24"/>
              </w:rPr>
              <w:t>)</w:t>
            </w:r>
            <w:r w:rsidRPr="006E47ED">
              <w:rPr>
                <w:rFonts w:ascii="Times New Roman" w:hAnsi="Times New Roman" w:cs="Times New Roman"/>
                <w:sz w:val="24"/>
                <w:szCs w:val="24"/>
              </w:rPr>
              <w:t xml:space="preserve">, непарные мягкие согласные </w:t>
            </w:r>
            <w:r w:rsidRPr="006E47ED">
              <w:rPr>
                <w:rFonts w:ascii="Times New Roman" w:hAnsi="Times New Roman" w:cs="Times New Roman"/>
                <w:b/>
                <w:bCs/>
                <w:iCs/>
                <w:sz w:val="24"/>
                <w:szCs w:val="24"/>
              </w:rPr>
              <w:t>(</w:t>
            </w:r>
            <w:proofErr w:type="gramStart"/>
            <w:r w:rsidRPr="006E47ED">
              <w:rPr>
                <w:rFonts w:ascii="Times New Roman" w:hAnsi="Times New Roman" w:cs="Times New Roman"/>
                <w:b/>
                <w:bCs/>
                <w:iCs/>
                <w:sz w:val="24"/>
                <w:szCs w:val="24"/>
              </w:rPr>
              <w:t>ч</w:t>
            </w:r>
            <w:proofErr w:type="gramEnd"/>
            <w:r w:rsidRPr="006E47ED">
              <w:rPr>
                <w:rFonts w:ascii="Times New Roman" w:hAnsi="Times New Roman" w:cs="Times New Roman"/>
                <w:b/>
                <w:bCs/>
                <w:iCs/>
                <w:sz w:val="24"/>
                <w:szCs w:val="24"/>
              </w:rPr>
              <w:t xml:space="preserve">, </w:t>
            </w:r>
            <w:proofErr w:type="spellStart"/>
            <w:r w:rsidRPr="006E47ED">
              <w:rPr>
                <w:rFonts w:ascii="Times New Roman" w:hAnsi="Times New Roman" w:cs="Times New Roman"/>
                <w:b/>
                <w:bCs/>
                <w:iCs/>
                <w:sz w:val="24"/>
                <w:szCs w:val="24"/>
              </w:rPr>
              <w:t>щ</w:t>
            </w:r>
            <w:proofErr w:type="spellEnd"/>
            <w:r w:rsidRPr="006E47ED">
              <w:rPr>
                <w:rFonts w:ascii="Times New Roman" w:hAnsi="Times New Roman" w:cs="Times New Roman"/>
                <w:b/>
                <w:bCs/>
                <w:iCs/>
                <w:sz w:val="24"/>
                <w:szCs w:val="24"/>
              </w:rPr>
              <w:t>)</w:t>
            </w:r>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w:t>
            </w:r>
            <w:proofErr w:type="spellStart"/>
            <w:r w:rsidRPr="006E47ED">
              <w:rPr>
                <w:rFonts w:ascii="Times New Roman" w:hAnsi="Times New Roman" w:cs="Times New Roman"/>
                <w:sz w:val="24"/>
                <w:szCs w:val="24"/>
              </w:rPr>
              <w:t>находият</w:t>
            </w:r>
            <w:proofErr w:type="spellEnd"/>
            <w:r w:rsidRPr="006E47ED">
              <w:rPr>
                <w:rFonts w:ascii="Times New Roman" w:hAnsi="Times New Roman" w:cs="Times New Roman"/>
                <w:sz w:val="24"/>
                <w:szCs w:val="24"/>
              </w:rPr>
              <w:t xml:space="preserve"> в слове ударные и безударные гласные звуки;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определяют  указатели мягкости–твердости согласных звуков;</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делят слова на слоги;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различают звуки и буквы;</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различают буквы гласных как показатели твердости–мягкости согласных звуков;</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определяют функцию </w:t>
            </w:r>
            <w:proofErr w:type="spellStart"/>
            <w:r w:rsidRPr="006E47ED">
              <w:rPr>
                <w:rFonts w:ascii="Times New Roman" w:hAnsi="Times New Roman" w:cs="Times New Roman"/>
                <w:b/>
                <w:bCs/>
                <w:iCs/>
                <w:sz w:val="24"/>
                <w:szCs w:val="24"/>
              </w:rPr>
              <w:t>ь</w:t>
            </w:r>
            <w:proofErr w:type="spellEnd"/>
            <w:r w:rsidRPr="006E47ED">
              <w:rPr>
                <w:rFonts w:ascii="Times New Roman" w:hAnsi="Times New Roman" w:cs="Times New Roman"/>
                <w:b/>
                <w:bCs/>
                <w:iCs/>
                <w:sz w:val="24"/>
                <w:szCs w:val="24"/>
              </w:rPr>
              <w:t xml:space="preserve"> </w:t>
            </w:r>
            <w:r w:rsidRPr="006E47ED">
              <w:rPr>
                <w:rFonts w:ascii="Times New Roman" w:hAnsi="Times New Roman" w:cs="Times New Roman"/>
                <w:sz w:val="24"/>
                <w:szCs w:val="24"/>
              </w:rPr>
              <w:t xml:space="preserve">и </w:t>
            </w:r>
            <w:proofErr w:type="spellStart"/>
            <w:r w:rsidRPr="006E47ED">
              <w:rPr>
                <w:rFonts w:ascii="Times New Roman" w:hAnsi="Times New Roman" w:cs="Times New Roman"/>
                <w:b/>
                <w:bCs/>
                <w:iCs/>
                <w:sz w:val="24"/>
                <w:szCs w:val="24"/>
              </w:rPr>
              <w:t>ъ</w:t>
            </w:r>
            <w:proofErr w:type="spellEnd"/>
            <w:r w:rsidRPr="006E47ED">
              <w:rPr>
                <w:rFonts w:ascii="Times New Roman" w:hAnsi="Times New Roman" w:cs="Times New Roman"/>
                <w:sz w:val="24"/>
                <w:szCs w:val="24"/>
              </w:rPr>
              <w:t xml:space="preserve">, букв </w:t>
            </w:r>
            <w:r w:rsidRPr="006E47ED">
              <w:rPr>
                <w:rFonts w:ascii="Times New Roman" w:hAnsi="Times New Roman" w:cs="Times New Roman"/>
                <w:b/>
                <w:bCs/>
                <w:iCs/>
                <w:sz w:val="24"/>
                <w:szCs w:val="24"/>
              </w:rPr>
              <w:t xml:space="preserve">е, ё, </w:t>
            </w:r>
            <w:proofErr w:type="spellStart"/>
            <w:r w:rsidRPr="006E47ED">
              <w:rPr>
                <w:rFonts w:ascii="Times New Roman" w:hAnsi="Times New Roman" w:cs="Times New Roman"/>
                <w:b/>
                <w:bCs/>
                <w:iCs/>
                <w:sz w:val="24"/>
                <w:szCs w:val="24"/>
              </w:rPr>
              <w:t>ю</w:t>
            </w:r>
            <w:proofErr w:type="spellEnd"/>
            <w:r w:rsidRPr="006E47ED">
              <w:rPr>
                <w:rFonts w:ascii="Times New Roman" w:hAnsi="Times New Roman" w:cs="Times New Roman"/>
                <w:b/>
                <w:bCs/>
                <w:iCs/>
                <w:sz w:val="24"/>
                <w:szCs w:val="24"/>
              </w:rPr>
              <w:t>, я</w:t>
            </w:r>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обозначат на письме звук [</w:t>
            </w:r>
            <w:proofErr w:type="spellStart"/>
            <w:r w:rsidRPr="006E47ED">
              <w:rPr>
                <w:rFonts w:ascii="Times New Roman" w:hAnsi="Times New Roman" w:cs="Times New Roman"/>
                <w:sz w:val="24"/>
                <w:szCs w:val="24"/>
              </w:rPr>
              <w:t>й</w:t>
            </w:r>
            <w:proofErr w:type="spellEnd"/>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устанавливают соотношение звукового и </w:t>
            </w:r>
            <w:r w:rsidRPr="006E47ED">
              <w:rPr>
                <w:rFonts w:ascii="Times New Roman" w:hAnsi="Times New Roman" w:cs="Times New Roman"/>
                <w:sz w:val="24"/>
                <w:szCs w:val="24"/>
              </w:rPr>
              <w:lastRenderedPageBreak/>
              <w:t xml:space="preserve">буквенного состава в словах типа </w:t>
            </w:r>
            <w:r w:rsidRPr="006E47ED">
              <w:rPr>
                <w:rFonts w:ascii="Times New Roman" w:hAnsi="Times New Roman" w:cs="Times New Roman"/>
                <w:iCs/>
                <w:sz w:val="24"/>
                <w:szCs w:val="24"/>
              </w:rPr>
              <w:t>крот, соль, елка</w:t>
            </w:r>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sz w:val="24"/>
                <w:szCs w:val="24"/>
              </w:rPr>
              <w:t>– используют небуквенные графические средства: пробел между словами, знак переноса, абзац (последнее при списывании);</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находят случаи расхождения звукового и буквенного состава слов при орфоэпическом проговаривании слов учителем;</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произносят звуки и сочетания звуков в соответствии с нормами современного русского литературного языка</w:t>
            </w:r>
          </w:p>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p>
        </w:tc>
        <w:tc>
          <w:tcPr>
            <w:tcW w:w="5386"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i/>
                <w:iCs/>
                <w:sz w:val="24"/>
                <w:szCs w:val="24"/>
              </w:rPr>
              <w:lastRenderedPageBreak/>
              <w:t>Обучающийся научится:</w:t>
            </w:r>
            <w:r w:rsidRPr="006E47ED">
              <w:rPr>
                <w:rFonts w:ascii="Times New Roman" w:hAnsi="Times New Roman" w:cs="Times New Roman"/>
                <w:sz w:val="24"/>
                <w:szCs w:val="24"/>
              </w:rPr>
              <w:t xml:space="preserve">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различать звуки речи;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устанавливать число и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последовательность звуков в слове;</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различать гласные и согласные звуки; гласные </w:t>
            </w:r>
            <w:proofErr w:type="gramStart"/>
            <w:r w:rsidRPr="006E47ED">
              <w:rPr>
                <w:rFonts w:ascii="Times New Roman" w:hAnsi="Times New Roman" w:cs="Times New Roman"/>
                <w:sz w:val="24"/>
                <w:szCs w:val="24"/>
              </w:rPr>
              <w:t>ударные–безударные</w:t>
            </w:r>
            <w:proofErr w:type="gramEnd"/>
            <w:r w:rsidRPr="006E47ED">
              <w:rPr>
                <w:rFonts w:ascii="Times New Roman" w:hAnsi="Times New Roman" w:cs="Times New Roman"/>
                <w:sz w:val="24"/>
                <w:szCs w:val="24"/>
              </w:rPr>
              <w:t>; согласные парные твердые–мягкие, звонкие–глухие;</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определять звонкие и глухие непарные согласные звуки;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определять непарные твердые согласные </w:t>
            </w:r>
            <w:r w:rsidRPr="006E47ED">
              <w:rPr>
                <w:rFonts w:ascii="Times New Roman" w:hAnsi="Times New Roman" w:cs="Times New Roman"/>
                <w:b/>
                <w:bCs/>
                <w:i/>
                <w:iCs/>
                <w:sz w:val="24"/>
                <w:szCs w:val="24"/>
              </w:rPr>
              <w:t xml:space="preserve">(ж, </w:t>
            </w:r>
            <w:proofErr w:type="spellStart"/>
            <w:r w:rsidRPr="006E47ED">
              <w:rPr>
                <w:rFonts w:ascii="Times New Roman" w:hAnsi="Times New Roman" w:cs="Times New Roman"/>
                <w:b/>
                <w:bCs/>
                <w:i/>
                <w:iCs/>
                <w:sz w:val="24"/>
                <w:szCs w:val="24"/>
              </w:rPr>
              <w:t>ш</w:t>
            </w:r>
            <w:proofErr w:type="spellEnd"/>
            <w:r w:rsidRPr="006E47ED">
              <w:rPr>
                <w:rFonts w:ascii="Times New Roman" w:hAnsi="Times New Roman" w:cs="Times New Roman"/>
                <w:b/>
                <w:bCs/>
                <w:i/>
                <w:iCs/>
                <w:sz w:val="24"/>
                <w:szCs w:val="24"/>
              </w:rPr>
              <w:t xml:space="preserve">, </w:t>
            </w:r>
            <w:proofErr w:type="spellStart"/>
            <w:r w:rsidRPr="006E47ED">
              <w:rPr>
                <w:rFonts w:ascii="Times New Roman" w:hAnsi="Times New Roman" w:cs="Times New Roman"/>
                <w:b/>
                <w:bCs/>
                <w:i/>
                <w:iCs/>
                <w:sz w:val="24"/>
                <w:szCs w:val="24"/>
              </w:rPr>
              <w:t>ц</w:t>
            </w:r>
            <w:proofErr w:type="spellEnd"/>
            <w:r w:rsidRPr="006E47ED">
              <w:rPr>
                <w:rFonts w:ascii="Times New Roman" w:hAnsi="Times New Roman" w:cs="Times New Roman"/>
                <w:b/>
                <w:bCs/>
                <w:i/>
                <w:iCs/>
                <w:sz w:val="24"/>
                <w:szCs w:val="24"/>
              </w:rPr>
              <w:t>)</w:t>
            </w:r>
            <w:r w:rsidRPr="006E47ED">
              <w:rPr>
                <w:rFonts w:ascii="Times New Roman" w:hAnsi="Times New Roman" w:cs="Times New Roman"/>
                <w:sz w:val="24"/>
                <w:szCs w:val="24"/>
              </w:rPr>
              <w:t xml:space="preserve">, непарные мягкие согласные </w:t>
            </w:r>
            <w:r w:rsidRPr="006E47ED">
              <w:rPr>
                <w:rFonts w:ascii="Times New Roman" w:hAnsi="Times New Roman" w:cs="Times New Roman"/>
                <w:b/>
                <w:bCs/>
                <w:i/>
                <w:iCs/>
                <w:sz w:val="24"/>
                <w:szCs w:val="24"/>
              </w:rPr>
              <w:t>(</w:t>
            </w:r>
            <w:proofErr w:type="gramStart"/>
            <w:r w:rsidRPr="006E47ED">
              <w:rPr>
                <w:rFonts w:ascii="Times New Roman" w:hAnsi="Times New Roman" w:cs="Times New Roman"/>
                <w:b/>
                <w:bCs/>
                <w:i/>
                <w:iCs/>
                <w:sz w:val="24"/>
                <w:szCs w:val="24"/>
              </w:rPr>
              <w:t>ч</w:t>
            </w:r>
            <w:proofErr w:type="gramEnd"/>
            <w:r w:rsidRPr="006E47ED">
              <w:rPr>
                <w:rFonts w:ascii="Times New Roman" w:hAnsi="Times New Roman" w:cs="Times New Roman"/>
                <w:b/>
                <w:bCs/>
                <w:i/>
                <w:iCs/>
                <w:sz w:val="24"/>
                <w:szCs w:val="24"/>
              </w:rPr>
              <w:t xml:space="preserve">, </w:t>
            </w:r>
            <w:proofErr w:type="spellStart"/>
            <w:r w:rsidRPr="006E47ED">
              <w:rPr>
                <w:rFonts w:ascii="Times New Roman" w:hAnsi="Times New Roman" w:cs="Times New Roman"/>
                <w:b/>
                <w:bCs/>
                <w:i/>
                <w:iCs/>
                <w:sz w:val="24"/>
                <w:szCs w:val="24"/>
              </w:rPr>
              <w:t>щ</w:t>
            </w:r>
            <w:proofErr w:type="spellEnd"/>
            <w:r w:rsidRPr="006E47ED">
              <w:rPr>
                <w:rFonts w:ascii="Times New Roman" w:hAnsi="Times New Roman" w:cs="Times New Roman"/>
                <w:b/>
                <w:bCs/>
                <w:i/>
                <w:iCs/>
                <w:sz w:val="24"/>
                <w:szCs w:val="24"/>
              </w:rPr>
              <w:t>)</w:t>
            </w:r>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находить в слове ударные и безударные гласные звуки;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определять указатели мягкости–твердости согласных звуков;</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делить слова на слоги;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различать звуки и буквы;</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различать буквы гласных как показатели твердости–мягкости согласных звуков;</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определять функцию </w:t>
            </w:r>
            <w:proofErr w:type="spellStart"/>
            <w:r w:rsidRPr="006E47ED">
              <w:rPr>
                <w:rFonts w:ascii="Times New Roman" w:hAnsi="Times New Roman" w:cs="Times New Roman"/>
                <w:b/>
                <w:bCs/>
                <w:i/>
                <w:iCs/>
                <w:sz w:val="24"/>
                <w:szCs w:val="24"/>
              </w:rPr>
              <w:t>ь</w:t>
            </w:r>
            <w:proofErr w:type="spellEnd"/>
            <w:r w:rsidRPr="006E47ED">
              <w:rPr>
                <w:rFonts w:ascii="Times New Roman" w:hAnsi="Times New Roman" w:cs="Times New Roman"/>
                <w:b/>
                <w:bCs/>
                <w:i/>
                <w:iCs/>
                <w:sz w:val="24"/>
                <w:szCs w:val="24"/>
              </w:rPr>
              <w:t xml:space="preserve"> </w:t>
            </w:r>
            <w:r w:rsidRPr="006E47ED">
              <w:rPr>
                <w:rFonts w:ascii="Times New Roman" w:hAnsi="Times New Roman" w:cs="Times New Roman"/>
                <w:sz w:val="24"/>
                <w:szCs w:val="24"/>
              </w:rPr>
              <w:t xml:space="preserve">и </w:t>
            </w:r>
            <w:proofErr w:type="spellStart"/>
            <w:r w:rsidRPr="006E47ED">
              <w:rPr>
                <w:rFonts w:ascii="Times New Roman" w:hAnsi="Times New Roman" w:cs="Times New Roman"/>
                <w:b/>
                <w:bCs/>
                <w:i/>
                <w:iCs/>
                <w:sz w:val="24"/>
                <w:szCs w:val="24"/>
              </w:rPr>
              <w:t>ъ</w:t>
            </w:r>
            <w:proofErr w:type="spellEnd"/>
            <w:r w:rsidRPr="006E47ED">
              <w:rPr>
                <w:rFonts w:ascii="Times New Roman" w:hAnsi="Times New Roman" w:cs="Times New Roman"/>
                <w:sz w:val="24"/>
                <w:szCs w:val="24"/>
              </w:rPr>
              <w:t xml:space="preserve">, букв </w:t>
            </w:r>
            <w:r w:rsidRPr="006E47ED">
              <w:rPr>
                <w:rFonts w:ascii="Times New Roman" w:hAnsi="Times New Roman" w:cs="Times New Roman"/>
                <w:b/>
                <w:bCs/>
                <w:i/>
                <w:iCs/>
                <w:sz w:val="24"/>
                <w:szCs w:val="24"/>
              </w:rPr>
              <w:t xml:space="preserve">е, ё, </w:t>
            </w:r>
            <w:proofErr w:type="spellStart"/>
            <w:r w:rsidRPr="006E47ED">
              <w:rPr>
                <w:rFonts w:ascii="Times New Roman" w:hAnsi="Times New Roman" w:cs="Times New Roman"/>
                <w:b/>
                <w:bCs/>
                <w:i/>
                <w:iCs/>
                <w:sz w:val="24"/>
                <w:szCs w:val="24"/>
              </w:rPr>
              <w:t>ю</w:t>
            </w:r>
            <w:proofErr w:type="spellEnd"/>
            <w:r w:rsidRPr="006E47ED">
              <w:rPr>
                <w:rFonts w:ascii="Times New Roman" w:hAnsi="Times New Roman" w:cs="Times New Roman"/>
                <w:b/>
                <w:bCs/>
                <w:i/>
                <w:iCs/>
                <w:sz w:val="24"/>
                <w:szCs w:val="24"/>
              </w:rPr>
              <w:t>, я</w:t>
            </w:r>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обозначать на письме звук [</w:t>
            </w:r>
            <w:proofErr w:type="spellStart"/>
            <w:r w:rsidRPr="006E47ED">
              <w:rPr>
                <w:rFonts w:ascii="Times New Roman" w:hAnsi="Times New Roman" w:cs="Times New Roman"/>
                <w:sz w:val="24"/>
                <w:szCs w:val="24"/>
              </w:rPr>
              <w:t>й</w:t>
            </w:r>
            <w:proofErr w:type="spellEnd"/>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lastRenderedPageBreak/>
              <w:t xml:space="preserve">– устанавливать соотношение звукового и буквенного состава в </w:t>
            </w:r>
            <w:proofErr w:type="spellStart"/>
            <w:r w:rsidRPr="006E47ED">
              <w:rPr>
                <w:rFonts w:ascii="Times New Roman" w:hAnsi="Times New Roman" w:cs="Times New Roman"/>
                <w:sz w:val="24"/>
                <w:szCs w:val="24"/>
              </w:rPr>
              <w:t>словахтипа</w:t>
            </w:r>
            <w:proofErr w:type="spellEnd"/>
            <w:r w:rsidRPr="006E47ED">
              <w:rPr>
                <w:rFonts w:ascii="Times New Roman" w:hAnsi="Times New Roman" w:cs="Times New Roman"/>
                <w:sz w:val="24"/>
                <w:szCs w:val="24"/>
              </w:rPr>
              <w:t xml:space="preserve"> </w:t>
            </w:r>
            <w:r w:rsidRPr="006E47ED">
              <w:rPr>
                <w:rFonts w:ascii="Times New Roman" w:hAnsi="Times New Roman" w:cs="Times New Roman"/>
                <w:i/>
                <w:iCs/>
                <w:sz w:val="24"/>
                <w:szCs w:val="24"/>
              </w:rPr>
              <w:t>крот, соль, елка</w:t>
            </w:r>
            <w:r w:rsidRPr="006E47ED">
              <w:rPr>
                <w:rFonts w:ascii="Times New Roman" w:hAnsi="Times New Roman" w:cs="Times New Roman"/>
                <w:sz w:val="24"/>
                <w:szCs w:val="24"/>
              </w:rPr>
              <w:t>;</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sz w:val="24"/>
                <w:szCs w:val="24"/>
              </w:rPr>
              <w:t>– использовать небуквенные графические средства: пробел между словами, знак переноса, абзац (последнее при списывании).</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xml:space="preserve"> – находить случаи расхождения звукового и буквенного состава слов при орфоэпическом проговаривании слов учителем;</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произносить звуки и сочетания звуков в соответствии с нормами современного русского литературного языка</w:t>
            </w:r>
          </w:p>
        </w:tc>
      </w:tr>
      <w:tr w:rsidR="00603587" w:rsidRPr="006E47ED" w:rsidTr="007067C4">
        <w:trPr>
          <w:trHeight w:val="29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Слог.</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18-19</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38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Деление слов на слоги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20-21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84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Работа с деформированными предложениями, словами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22-23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385"/>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Ударение. Родственные слова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37"/>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Ударные и безударные слоги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24-25</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84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Деление слова на слоги и для переноса. Перенос слова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26</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33"/>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Перенос слов</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27-28</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84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Обозначение на письме мягких и твердых согласных звуков</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29-30</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195"/>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Йотированные гласные </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31-32</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307"/>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Составление рассказа. </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33-34</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84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Ь – показатель мягкости согласного. Перенос слов с </w:t>
            </w:r>
            <w:proofErr w:type="spellStart"/>
            <w:r w:rsidRPr="006E47ED">
              <w:rPr>
                <w:rFonts w:ascii="Times New Roman" w:hAnsi="Times New Roman" w:cs="Times New Roman"/>
                <w:color w:val="000000"/>
                <w:sz w:val="24"/>
                <w:szCs w:val="24"/>
              </w:rPr>
              <w:t>ь</w:t>
            </w:r>
            <w:proofErr w:type="spellEnd"/>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35-36</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85"/>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Обозначение на письме звука </w:t>
            </w:r>
            <w:proofErr w:type="spellStart"/>
            <w:r w:rsidRPr="006E47ED">
              <w:rPr>
                <w:rFonts w:ascii="Times New Roman" w:hAnsi="Times New Roman" w:cs="Times New Roman"/>
                <w:color w:val="000000"/>
                <w:sz w:val="24"/>
                <w:szCs w:val="24"/>
              </w:rPr>
              <w:t>й</w:t>
            </w:r>
            <w:proofErr w:type="spellEnd"/>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37-39</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537"/>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Шипящие согласные звуки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40-41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84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Правописание сочетаний ЖИ-ШИ, </w:t>
            </w:r>
            <w:proofErr w:type="gramStart"/>
            <w:r w:rsidRPr="006E47ED">
              <w:rPr>
                <w:rFonts w:ascii="Times New Roman" w:hAnsi="Times New Roman" w:cs="Times New Roman"/>
                <w:color w:val="000000"/>
                <w:sz w:val="24"/>
                <w:szCs w:val="24"/>
              </w:rPr>
              <w:t>ЧА-ЩА</w:t>
            </w:r>
            <w:proofErr w:type="gramEnd"/>
            <w:r w:rsidRPr="006E47ED">
              <w:rPr>
                <w:rFonts w:ascii="Times New Roman" w:hAnsi="Times New Roman" w:cs="Times New Roman"/>
                <w:color w:val="000000"/>
                <w:sz w:val="24"/>
                <w:szCs w:val="24"/>
              </w:rPr>
              <w:t>, ЧУ-ЩУ</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42-43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603"/>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Правописание букв Ч, </w:t>
            </w:r>
            <w:proofErr w:type="gramStart"/>
            <w:r w:rsidRPr="006E47ED">
              <w:rPr>
                <w:rFonts w:ascii="Times New Roman" w:hAnsi="Times New Roman" w:cs="Times New Roman"/>
                <w:color w:val="000000"/>
                <w:sz w:val="24"/>
                <w:szCs w:val="24"/>
              </w:rPr>
              <w:t>Щ</w:t>
            </w:r>
            <w:proofErr w:type="gramEnd"/>
            <w:r w:rsidRPr="006E47ED">
              <w:rPr>
                <w:rFonts w:ascii="Times New Roman" w:hAnsi="Times New Roman" w:cs="Times New Roman"/>
                <w:color w:val="000000"/>
                <w:sz w:val="24"/>
                <w:szCs w:val="24"/>
              </w:rPr>
              <w:t xml:space="preserve"> с буквами согласных</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44-45</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2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Звуки и буквы</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46</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c>
          <w:tcPr>
            <w:tcW w:w="15735" w:type="dxa"/>
            <w:gridSpan w:val="5"/>
          </w:tcPr>
          <w:p w:rsidR="00603587" w:rsidRPr="006E47ED" w:rsidRDefault="00603587" w:rsidP="00603587">
            <w:pPr>
              <w:numPr>
                <w:ilvl w:val="0"/>
                <w:numId w:val="5"/>
              </w:numPr>
              <w:autoSpaceDE w:val="0"/>
              <w:autoSpaceDN w:val="0"/>
              <w:adjustRightInd w:val="0"/>
              <w:spacing w:after="0" w:line="240" w:lineRule="auto"/>
              <w:jc w:val="center"/>
              <w:rPr>
                <w:rFonts w:ascii="Times New Roman" w:hAnsi="Times New Roman" w:cs="Times New Roman"/>
                <w:i/>
                <w:iCs/>
                <w:sz w:val="24"/>
                <w:szCs w:val="24"/>
              </w:rPr>
            </w:pPr>
            <w:r w:rsidRPr="006E47ED">
              <w:rPr>
                <w:rFonts w:ascii="Times New Roman" w:hAnsi="Times New Roman" w:cs="Times New Roman"/>
                <w:b/>
                <w:bCs/>
                <w:sz w:val="24"/>
                <w:szCs w:val="24"/>
              </w:rPr>
              <w:t>Слово – 21 час</w:t>
            </w:r>
          </w:p>
        </w:tc>
      </w:tr>
      <w:tr w:rsidR="00603587" w:rsidRPr="006E47ED" w:rsidTr="007067C4">
        <w:trPr>
          <w:trHeight w:val="483"/>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Лексическое и грамматическое значение слова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47-49</w:t>
            </w:r>
          </w:p>
        </w:tc>
        <w:tc>
          <w:tcPr>
            <w:tcW w:w="5245"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находят слова, обозначающие предметы, признак предмета, действие предмета;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опознают имена одушевленные и неодушевленные, имена собственные;</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различают названия предметов, отвечающие на вопросы «кто?»,</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«что?».</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осознают слово как единство звучания и значения;</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–различают синонимы, антонимы, многозначность (без введения понятий)</w:t>
            </w:r>
            <w:proofErr w:type="gramStart"/>
            <w:r w:rsidRPr="006E47ED">
              <w:rPr>
                <w:rFonts w:ascii="Times New Roman" w:hAnsi="Times New Roman" w:cs="Times New Roman"/>
                <w:iCs/>
                <w:sz w:val="24"/>
                <w:szCs w:val="24"/>
              </w:rPr>
              <w:t>.</w:t>
            </w:r>
            <w:proofErr w:type="gramEnd"/>
            <w:r w:rsidRPr="006E47ED">
              <w:rPr>
                <w:rFonts w:ascii="Times New Roman" w:hAnsi="Times New Roman" w:cs="Times New Roman"/>
                <w:iCs/>
                <w:sz w:val="24"/>
                <w:szCs w:val="24"/>
              </w:rPr>
              <w:t xml:space="preserve"> – </w:t>
            </w:r>
            <w:proofErr w:type="gramStart"/>
            <w:r w:rsidRPr="006E47ED">
              <w:rPr>
                <w:rFonts w:ascii="Times New Roman" w:hAnsi="Times New Roman" w:cs="Times New Roman"/>
                <w:iCs/>
                <w:sz w:val="24"/>
                <w:szCs w:val="24"/>
              </w:rPr>
              <w:t>н</w:t>
            </w:r>
            <w:proofErr w:type="gramEnd"/>
            <w:r w:rsidRPr="006E47ED">
              <w:rPr>
                <w:rFonts w:ascii="Times New Roman" w:hAnsi="Times New Roman" w:cs="Times New Roman"/>
                <w:iCs/>
                <w:sz w:val="24"/>
                <w:szCs w:val="24"/>
              </w:rPr>
              <w:t>аходят в ряду слов родственные (однокоренные) слова;</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различают (с опорой на рисунки) однокоренные слова и слова одной</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xml:space="preserve">тематической группы; однокоренные слова и слова с </w:t>
            </w:r>
            <w:proofErr w:type="gramStart"/>
            <w:r w:rsidRPr="006E47ED">
              <w:rPr>
                <w:rFonts w:ascii="Times New Roman" w:hAnsi="Times New Roman" w:cs="Times New Roman"/>
                <w:iCs/>
                <w:sz w:val="24"/>
                <w:szCs w:val="24"/>
              </w:rPr>
              <w:t>омонимичными</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корнями.</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xml:space="preserve"> – различают лексическое и грамматическое значение слова;</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Cs/>
                <w:sz w:val="24"/>
                <w:szCs w:val="24"/>
              </w:rPr>
              <w:t xml:space="preserve">– находят грамматические группы слов (части речи): знаменательные  (самостоятельные) слова </w:t>
            </w:r>
            <w:r w:rsidRPr="006E47ED">
              <w:rPr>
                <w:rFonts w:ascii="Times New Roman" w:hAnsi="Times New Roman" w:cs="Times New Roman"/>
                <w:iCs/>
                <w:sz w:val="24"/>
                <w:szCs w:val="24"/>
              </w:rPr>
              <w:lastRenderedPageBreak/>
              <w:t>и служебные слова.</w:t>
            </w:r>
          </w:p>
        </w:tc>
        <w:tc>
          <w:tcPr>
            <w:tcW w:w="5386"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i/>
                <w:iCs/>
                <w:sz w:val="24"/>
                <w:szCs w:val="24"/>
              </w:rPr>
              <w:lastRenderedPageBreak/>
              <w:t>Обучающийся научится:</w:t>
            </w:r>
            <w:r w:rsidRPr="006E47ED">
              <w:rPr>
                <w:rFonts w:ascii="Times New Roman" w:hAnsi="Times New Roman" w:cs="Times New Roman"/>
                <w:sz w:val="24"/>
                <w:szCs w:val="24"/>
              </w:rPr>
              <w:t xml:space="preserve">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находить слова, обозначающие предметы, признак предмета, действие предмета;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опознавать имена одушевленные и неодушевленные, имена собственные;</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различать названия предметов, отвечающие на вопросы «кто?»,</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«что?».</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осознавать слово как единство звучания и значения;</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на практическом уровне различать синонимы, антонимы, многозначность (без введения понятий)</w:t>
            </w:r>
            <w:proofErr w:type="gramStart"/>
            <w:r w:rsidRPr="006E47ED">
              <w:rPr>
                <w:rFonts w:ascii="Times New Roman" w:hAnsi="Times New Roman" w:cs="Times New Roman"/>
                <w:i/>
                <w:iCs/>
                <w:sz w:val="24"/>
                <w:szCs w:val="24"/>
              </w:rPr>
              <w:t>.</w:t>
            </w:r>
            <w:proofErr w:type="gramEnd"/>
            <w:r w:rsidRPr="006E47ED">
              <w:rPr>
                <w:rFonts w:ascii="Times New Roman" w:hAnsi="Times New Roman" w:cs="Times New Roman"/>
                <w:i/>
                <w:iCs/>
                <w:sz w:val="24"/>
                <w:szCs w:val="24"/>
              </w:rPr>
              <w:t xml:space="preserve"> – </w:t>
            </w:r>
            <w:proofErr w:type="gramStart"/>
            <w:r w:rsidRPr="006E47ED">
              <w:rPr>
                <w:rFonts w:ascii="Times New Roman" w:hAnsi="Times New Roman" w:cs="Times New Roman"/>
                <w:i/>
                <w:iCs/>
                <w:sz w:val="24"/>
                <w:szCs w:val="24"/>
              </w:rPr>
              <w:t>н</w:t>
            </w:r>
            <w:proofErr w:type="gramEnd"/>
            <w:r w:rsidRPr="006E47ED">
              <w:rPr>
                <w:rFonts w:ascii="Times New Roman" w:hAnsi="Times New Roman" w:cs="Times New Roman"/>
                <w:i/>
                <w:iCs/>
                <w:sz w:val="24"/>
                <w:szCs w:val="24"/>
              </w:rPr>
              <w:t>аходить в ряду слов родственные (однокоренные) слова;</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различать (с опорой на рисунки) однокоренные слова и слова одной</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xml:space="preserve">тематической </w:t>
            </w:r>
            <w:proofErr w:type="spellStart"/>
            <w:r w:rsidRPr="006E47ED">
              <w:rPr>
                <w:rFonts w:ascii="Times New Roman" w:hAnsi="Times New Roman" w:cs="Times New Roman"/>
                <w:i/>
                <w:iCs/>
                <w:sz w:val="24"/>
                <w:szCs w:val="24"/>
              </w:rPr>
              <w:t>группы</w:t>
            </w:r>
            <w:proofErr w:type="gramStart"/>
            <w:r w:rsidRPr="006E47ED">
              <w:rPr>
                <w:rFonts w:ascii="Times New Roman" w:hAnsi="Times New Roman" w:cs="Times New Roman"/>
                <w:i/>
                <w:iCs/>
                <w:sz w:val="24"/>
                <w:szCs w:val="24"/>
              </w:rPr>
              <w:t>;о</w:t>
            </w:r>
            <w:proofErr w:type="gramEnd"/>
            <w:r w:rsidRPr="006E47ED">
              <w:rPr>
                <w:rFonts w:ascii="Times New Roman" w:hAnsi="Times New Roman" w:cs="Times New Roman"/>
                <w:i/>
                <w:iCs/>
                <w:sz w:val="24"/>
                <w:szCs w:val="24"/>
              </w:rPr>
              <w:t>днокоренные</w:t>
            </w:r>
            <w:proofErr w:type="spellEnd"/>
            <w:r w:rsidRPr="006E47ED">
              <w:rPr>
                <w:rFonts w:ascii="Times New Roman" w:hAnsi="Times New Roman" w:cs="Times New Roman"/>
                <w:i/>
                <w:iCs/>
                <w:sz w:val="24"/>
                <w:szCs w:val="24"/>
              </w:rPr>
              <w:t xml:space="preserve"> слова и слова с омонимичными</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корнями.</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xml:space="preserve"> – различать лексическое и грамматическое значение слова;</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
                <w:iCs/>
                <w:sz w:val="24"/>
                <w:szCs w:val="24"/>
              </w:rPr>
              <w:lastRenderedPageBreak/>
              <w:t xml:space="preserve">– находить грамматические группы слов (части речи): </w:t>
            </w:r>
            <w:proofErr w:type="spellStart"/>
            <w:r w:rsidRPr="006E47ED">
              <w:rPr>
                <w:rFonts w:ascii="Times New Roman" w:hAnsi="Times New Roman" w:cs="Times New Roman"/>
                <w:i/>
                <w:iCs/>
                <w:sz w:val="24"/>
                <w:szCs w:val="24"/>
              </w:rPr>
              <w:t>знаменателные</w:t>
            </w:r>
            <w:proofErr w:type="spellEnd"/>
            <w:r w:rsidRPr="006E47ED">
              <w:rPr>
                <w:rFonts w:ascii="Times New Roman" w:hAnsi="Times New Roman" w:cs="Times New Roman"/>
                <w:i/>
                <w:iCs/>
                <w:sz w:val="24"/>
                <w:szCs w:val="24"/>
              </w:rPr>
              <w:t xml:space="preserve">  (самостоятельные</w:t>
            </w:r>
            <w:proofErr w:type="gramStart"/>
            <w:r w:rsidRPr="006E47ED">
              <w:rPr>
                <w:rFonts w:ascii="Times New Roman" w:hAnsi="Times New Roman" w:cs="Times New Roman"/>
                <w:i/>
                <w:iCs/>
                <w:sz w:val="24"/>
                <w:szCs w:val="24"/>
              </w:rPr>
              <w:t>)с</w:t>
            </w:r>
            <w:proofErr w:type="gramEnd"/>
            <w:r w:rsidRPr="006E47ED">
              <w:rPr>
                <w:rFonts w:ascii="Times New Roman" w:hAnsi="Times New Roman" w:cs="Times New Roman"/>
                <w:i/>
                <w:iCs/>
                <w:sz w:val="24"/>
                <w:szCs w:val="24"/>
              </w:rPr>
              <w:t>лова и служебные слова.</w:t>
            </w: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Грамматические группы слов</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50-51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Одушевленные и неодушевленные предметы</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52-53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Слова, обозначающие предмет, признак предмета, действие предмета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53-54</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Самостоятельные и служебные слова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55-56</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Грамматические группы слов</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57-58</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91"/>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Имена собственные</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58-59</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Большая буква в начале предложения</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60-61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Большая буква в именах и фамилиях</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62-63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Большая буква в кличках животных</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64-65</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5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Имена собственные</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66-67</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17"/>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Алфавит </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68-69</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Запись слов по алфавиту</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70</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17"/>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 xml:space="preserve">Написание записки </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71-72</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308"/>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Написание открытки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72-73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Лексическое значение слова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74-75</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Работа со словарем. Виды словарей</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76-77</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18"/>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Работа с орфограммами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78-79</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193"/>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Родственные слова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80-81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84"/>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Художественный текст</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82-83</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47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Слова противоположные по значению</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84</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c>
          <w:tcPr>
            <w:tcW w:w="15735" w:type="dxa"/>
            <w:gridSpan w:val="5"/>
          </w:tcPr>
          <w:p w:rsidR="00603587" w:rsidRPr="006E47ED" w:rsidRDefault="00603587" w:rsidP="00603587">
            <w:pPr>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E47ED">
              <w:rPr>
                <w:rFonts w:ascii="Times New Roman" w:hAnsi="Times New Roman" w:cs="Times New Roman"/>
                <w:b/>
                <w:bCs/>
                <w:sz w:val="24"/>
                <w:szCs w:val="24"/>
              </w:rPr>
              <w:t>Предложение и текст – 4 часа</w:t>
            </w:r>
          </w:p>
        </w:tc>
      </w:tr>
      <w:tr w:rsidR="00603587" w:rsidRPr="006E47ED" w:rsidTr="007067C4">
        <w:trPr>
          <w:trHeight w:val="33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Заголовок в тексте.</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85-86</w:t>
            </w:r>
          </w:p>
        </w:tc>
        <w:tc>
          <w:tcPr>
            <w:tcW w:w="5245"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различают предложения и слова;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определяют существенные признаки предложения: законченность мысли и интонация конца;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находят границы предложения;</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пишут предложения под диктовку, а также составлять их схемы;</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sz w:val="24"/>
                <w:szCs w:val="24"/>
              </w:rPr>
              <w:t>– составляют предложения из слов, данных в начальной форме.</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различают предложения по цели высказывания: повествовательные,</w:t>
            </w:r>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proofErr w:type="gramStart"/>
            <w:r w:rsidRPr="006E47ED">
              <w:rPr>
                <w:rFonts w:ascii="Times New Roman" w:hAnsi="Times New Roman" w:cs="Times New Roman"/>
                <w:iCs/>
                <w:sz w:val="24"/>
                <w:szCs w:val="24"/>
              </w:rPr>
              <w:t>вопросительные, побудительные; по интонации (эмоциональной окраске): восклицательные и невосклицательные;</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iCs/>
                <w:sz w:val="24"/>
                <w:szCs w:val="24"/>
              </w:rPr>
              <w:t>– сравнивают предложения по смыслу при изменении форм отдельных слов, служебных слов (предлогов, союзов), интонации (логического ударения, мелодики, пауз), порядка слов;</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Cs/>
                <w:sz w:val="24"/>
                <w:szCs w:val="24"/>
              </w:rPr>
              <w:t>– сравнивают предложения по смыслу при замене слова, при распространении другими словами.</w:t>
            </w:r>
          </w:p>
        </w:tc>
        <w:tc>
          <w:tcPr>
            <w:tcW w:w="5386"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i/>
                <w:iCs/>
                <w:sz w:val="24"/>
                <w:szCs w:val="24"/>
              </w:rPr>
              <w:t>Обучающийся научится:</w:t>
            </w:r>
            <w:r w:rsidRPr="006E47ED">
              <w:rPr>
                <w:rFonts w:ascii="Times New Roman" w:hAnsi="Times New Roman" w:cs="Times New Roman"/>
                <w:sz w:val="24"/>
                <w:szCs w:val="24"/>
              </w:rPr>
              <w:t xml:space="preserve">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различать предложения и слова;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определять существенные признаки предложения: законченность мысли и интонация конца;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находить границы предложения;</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писать предложения под диктовку, а также составлять их схемы;</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составлять предложения из слов, данных</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sz w:val="24"/>
                <w:szCs w:val="24"/>
              </w:rPr>
              <w:t>в начальной форме.</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различать предложения по цели высказывания: повествовательные,</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вопросительные, побудительные; по интонации (эмоциональной окраске): восклицательные и невосклицательные;</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сравнивать предложения по смыслу при изменении форм отдельных слов, служебных слов (предлогов, союзов), интонации (логического ударения, мелодики, пауз), порядка слов;</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
                <w:iCs/>
                <w:sz w:val="24"/>
                <w:szCs w:val="24"/>
              </w:rPr>
              <w:t>– сравнивать предложения по смыслу при замене слова, при распространении другими словами.</w:t>
            </w:r>
          </w:p>
        </w:tc>
      </w:tr>
      <w:tr w:rsidR="00603587" w:rsidRPr="006E47ED" w:rsidTr="007067C4">
        <w:trPr>
          <w:trHeight w:val="978"/>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Предложения разные по цели высказывания и интонации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87-88</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269"/>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Части текста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89-90</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rPr>
          <w:trHeight w:val="927"/>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Написание поздравительной открытки</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r w:rsidRPr="006E47ED">
              <w:rPr>
                <w:rFonts w:ascii="Times New Roman" w:hAnsi="Times New Roman" w:cs="Times New Roman"/>
                <w:color w:val="000000"/>
                <w:sz w:val="24"/>
                <w:szCs w:val="24"/>
              </w:rPr>
              <w:t>91</w:t>
            </w: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c>
          <w:tcPr>
            <w:tcW w:w="15735" w:type="dxa"/>
            <w:gridSpan w:val="5"/>
          </w:tcPr>
          <w:p w:rsidR="00603587" w:rsidRPr="006E47ED" w:rsidRDefault="00603587" w:rsidP="00603587">
            <w:pPr>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E47ED">
              <w:rPr>
                <w:rFonts w:ascii="Times New Roman" w:hAnsi="Times New Roman" w:cs="Times New Roman"/>
                <w:b/>
                <w:bCs/>
                <w:sz w:val="24"/>
                <w:szCs w:val="24"/>
              </w:rPr>
              <w:lastRenderedPageBreak/>
              <w:t>Подведение итогов – 2 часа</w:t>
            </w:r>
          </w:p>
        </w:tc>
      </w:tr>
      <w:tr w:rsidR="00603587" w:rsidRPr="006E47ED" w:rsidTr="007067C4">
        <w:trPr>
          <w:trHeight w:val="536"/>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Игра «Волшебство русского языка»</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p>
        </w:tc>
        <w:tc>
          <w:tcPr>
            <w:tcW w:w="5245"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iCs/>
                <w:sz w:val="24"/>
                <w:szCs w:val="24"/>
              </w:rPr>
              <w:t>-</w:t>
            </w:r>
            <w:r w:rsidRPr="006E47ED">
              <w:rPr>
                <w:rFonts w:ascii="Times New Roman" w:hAnsi="Times New Roman" w:cs="Times New Roman"/>
                <w:color w:val="000000"/>
                <w:sz w:val="24"/>
                <w:szCs w:val="24"/>
              </w:rPr>
              <w:t xml:space="preserve"> оценивают себя и своих одноклассников</w:t>
            </w:r>
          </w:p>
        </w:tc>
        <w:tc>
          <w:tcPr>
            <w:tcW w:w="5386" w:type="dxa"/>
            <w:vMerge w:val="restart"/>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iCs/>
                <w:sz w:val="24"/>
                <w:szCs w:val="24"/>
              </w:rPr>
              <w:t>-</w:t>
            </w:r>
            <w:r w:rsidRPr="006E47ED">
              <w:rPr>
                <w:rFonts w:ascii="Times New Roman" w:hAnsi="Times New Roman" w:cs="Times New Roman"/>
                <w:color w:val="000000"/>
                <w:sz w:val="24"/>
                <w:szCs w:val="24"/>
              </w:rPr>
              <w:t xml:space="preserve"> оценивать себя и своих одноклассников</w:t>
            </w:r>
          </w:p>
        </w:tc>
      </w:tr>
      <w:tr w:rsidR="00603587" w:rsidRPr="006E47ED" w:rsidTr="007067C4">
        <w:trPr>
          <w:trHeight w:val="315"/>
        </w:trPr>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color w:val="000000"/>
                <w:sz w:val="24"/>
                <w:szCs w:val="24"/>
              </w:rPr>
            </w:pPr>
            <w:r w:rsidRPr="006E47ED">
              <w:rPr>
                <w:rFonts w:ascii="Times New Roman" w:hAnsi="Times New Roman" w:cs="Times New Roman"/>
                <w:color w:val="000000"/>
                <w:sz w:val="24"/>
                <w:szCs w:val="24"/>
              </w:rPr>
              <w:t>Итоговый урок</w:t>
            </w: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color w:val="000000"/>
                <w:sz w:val="24"/>
                <w:szCs w:val="24"/>
              </w:rPr>
            </w:pPr>
          </w:p>
        </w:tc>
        <w:tc>
          <w:tcPr>
            <w:tcW w:w="5245" w:type="dxa"/>
            <w:vMerge/>
          </w:tcPr>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p>
        </w:tc>
        <w:tc>
          <w:tcPr>
            <w:tcW w:w="5386" w:type="dxa"/>
            <w:vMerge/>
          </w:tcPr>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
        </w:tc>
      </w:tr>
      <w:tr w:rsidR="00603587" w:rsidRPr="006E47ED" w:rsidTr="007067C4">
        <w:tc>
          <w:tcPr>
            <w:tcW w:w="959" w:type="dxa"/>
          </w:tcPr>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6.</w:t>
            </w:r>
          </w:p>
        </w:tc>
        <w:tc>
          <w:tcPr>
            <w:tcW w:w="3119" w:type="dxa"/>
          </w:tcPr>
          <w:p w:rsidR="00603587" w:rsidRPr="006E47ED" w:rsidRDefault="00603587" w:rsidP="007067C4">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Работа с информацией</w:t>
            </w:r>
          </w:p>
          <w:p w:rsidR="00603587" w:rsidRPr="006E47ED" w:rsidRDefault="00603587" w:rsidP="007067C4">
            <w:pPr>
              <w:autoSpaceDE w:val="0"/>
              <w:autoSpaceDN w:val="0"/>
              <w:adjustRightInd w:val="0"/>
              <w:spacing w:after="0" w:line="240" w:lineRule="auto"/>
              <w:rPr>
                <w:rFonts w:ascii="Times New Roman" w:hAnsi="Times New Roman" w:cs="Times New Roman"/>
                <w:b/>
                <w:bCs/>
                <w:sz w:val="24"/>
                <w:szCs w:val="24"/>
              </w:rPr>
            </w:pPr>
            <w:r w:rsidRPr="006E47ED">
              <w:rPr>
                <w:rFonts w:ascii="Times New Roman" w:hAnsi="Times New Roman" w:cs="Times New Roman"/>
                <w:b/>
                <w:bCs/>
                <w:sz w:val="24"/>
                <w:szCs w:val="24"/>
              </w:rPr>
              <w:t>ИКТ компетентность</w:t>
            </w:r>
          </w:p>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p>
        </w:tc>
        <w:tc>
          <w:tcPr>
            <w:tcW w:w="1026" w:type="dxa"/>
          </w:tcPr>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r w:rsidRPr="006E47ED">
              <w:rPr>
                <w:rFonts w:ascii="Times New Roman" w:hAnsi="Times New Roman" w:cs="Times New Roman"/>
                <w:b/>
                <w:color w:val="000000"/>
                <w:sz w:val="24"/>
                <w:szCs w:val="24"/>
              </w:rPr>
              <w:t xml:space="preserve">в </w:t>
            </w:r>
            <w:proofErr w:type="spellStart"/>
            <w:r w:rsidRPr="006E47ED">
              <w:rPr>
                <w:rFonts w:ascii="Times New Roman" w:hAnsi="Times New Roman" w:cs="Times New Roman"/>
                <w:b/>
                <w:color w:val="000000"/>
                <w:sz w:val="24"/>
                <w:szCs w:val="24"/>
              </w:rPr>
              <w:t>теч</w:t>
            </w:r>
            <w:proofErr w:type="spellEnd"/>
            <w:r w:rsidRPr="006E47ED">
              <w:rPr>
                <w:rFonts w:ascii="Times New Roman" w:hAnsi="Times New Roman" w:cs="Times New Roman"/>
                <w:b/>
                <w:color w:val="000000"/>
                <w:sz w:val="24"/>
                <w:szCs w:val="24"/>
              </w:rPr>
              <w:t>.</w:t>
            </w:r>
          </w:p>
          <w:p w:rsidR="00603587" w:rsidRPr="006E47ED" w:rsidRDefault="00603587" w:rsidP="007067C4">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sidRPr="006E47ED">
              <w:rPr>
                <w:rFonts w:ascii="Times New Roman" w:hAnsi="Times New Roman" w:cs="Times New Roman"/>
                <w:b/>
                <w:color w:val="000000"/>
                <w:sz w:val="24"/>
                <w:szCs w:val="24"/>
              </w:rPr>
              <w:t>уч</w:t>
            </w:r>
            <w:proofErr w:type="gramStart"/>
            <w:r w:rsidRPr="006E47ED">
              <w:rPr>
                <w:rFonts w:ascii="Times New Roman" w:hAnsi="Times New Roman" w:cs="Times New Roman"/>
                <w:b/>
                <w:color w:val="000000"/>
                <w:sz w:val="24"/>
                <w:szCs w:val="24"/>
              </w:rPr>
              <w:t>.г</w:t>
            </w:r>
            <w:proofErr w:type="gramEnd"/>
            <w:r w:rsidRPr="006E47ED">
              <w:rPr>
                <w:rFonts w:ascii="Times New Roman" w:hAnsi="Times New Roman" w:cs="Times New Roman"/>
                <w:b/>
                <w:color w:val="000000"/>
                <w:sz w:val="24"/>
                <w:szCs w:val="24"/>
              </w:rPr>
              <w:t>ода</w:t>
            </w:r>
            <w:proofErr w:type="spellEnd"/>
          </w:p>
        </w:tc>
        <w:tc>
          <w:tcPr>
            <w:tcW w:w="5245" w:type="dxa"/>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получают информацию из рисунка, текста, схемы, практической </w:t>
            </w:r>
            <w:proofErr w:type="gramStart"/>
            <w:r w:rsidRPr="006E47ED">
              <w:rPr>
                <w:rFonts w:ascii="Times New Roman" w:hAnsi="Times New Roman" w:cs="Times New Roman"/>
                <w:sz w:val="24"/>
                <w:szCs w:val="24"/>
              </w:rPr>
              <w:t>ситуации</w:t>
            </w:r>
            <w:proofErr w:type="gramEnd"/>
            <w:r w:rsidRPr="006E47ED">
              <w:rPr>
                <w:rFonts w:ascii="Times New Roman" w:hAnsi="Times New Roman" w:cs="Times New Roman"/>
                <w:sz w:val="24"/>
                <w:szCs w:val="24"/>
              </w:rPr>
              <w:t xml:space="preserve"> и интерпретировать ее в виде текста задачи,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числового выражения, схемы, чертежа;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roofErr w:type="gramStart"/>
            <w:r w:rsidRPr="006E47ED">
              <w:rPr>
                <w:rFonts w:ascii="Times New Roman" w:hAnsi="Times New Roman" w:cs="Times New Roman"/>
                <w:sz w:val="24"/>
                <w:szCs w:val="24"/>
              </w:rPr>
              <w:t>– дополняют  группу объектов с соответствии с выявленной закономерностью;</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изменяют объект в соответствии с закономерностью, указанной в схеме. </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p>
        </w:tc>
        <w:tc>
          <w:tcPr>
            <w:tcW w:w="5386" w:type="dxa"/>
          </w:tcPr>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i/>
                <w:iCs/>
                <w:sz w:val="24"/>
                <w:szCs w:val="24"/>
              </w:rPr>
              <w:t>Обучающийся научится:</w:t>
            </w:r>
            <w:r w:rsidRPr="006E47ED">
              <w:rPr>
                <w:rFonts w:ascii="Times New Roman" w:hAnsi="Times New Roman" w:cs="Times New Roman"/>
                <w:sz w:val="24"/>
                <w:szCs w:val="24"/>
              </w:rPr>
              <w:t xml:space="preserve"> </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получать информацию из рисунка, текста, схемы, практической ситуации и интерпретировать ее в виде текста задачи,</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числового выражения, схемы, чертежа;</w:t>
            </w:r>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proofErr w:type="gramStart"/>
            <w:r w:rsidRPr="006E47ED">
              <w:rPr>
                <w:rFonts w:ascii="Times New Roman" w:hAnsi="Times New Roman" w:cs="Times New Roman"/>
                <w:sz w:val="24"/>
                <w:szCs w:val="24"/>
              </w:rPr>
              <w:t>– дополнять группу объектов с соответствии с выявленной закономерностью;</w:t>
            </w:r>
            <w:proofErr w:type="gramEnd"/>
          </w:p>
          <w:p w:rsidR="00603587" w:rsidRPr="006E47ED" w:rsidRDefault="00603587" w:rsidP="007067C4">
            <w:pPr>
              <w:autoSpaceDE w:val="0"/>
              <w:autoSpaceDN w:val="0"/>
              <w:adjustRightInd w:val="0"/>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 изменять объект в соответствии с закономерностью, указанной в схеме. </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proofErr w:type="gramStart"/>
            <w:r w:rsidRPr="006E47ED">
              <w:rPr>
                <w:rFonts w:ascii="Times New Roman" w:hAnsi="Times New Roman" w:cs="Times New Roman"/>
                <w:i/>
                <w:iCs/>
                <w:sz w:val="24"/>
                <w:szCs w:val="24"/>
              </w:rPr>
              <w:t>Обучающийся</w:t>
            </w:r>
            <w:proofErr w:type="gramEnd"/>
            <w:r w:rsidRPr="006E47ED">
              <w:rPr>
                <w:rFonts w:ascii="Times New Roman" w:hAnsi="Times New Roman" w:cs="Times New Roman"/>
                <w:i/>
                <w:iCs/>
                <w:sz w:val="24"/>
                <w:szCs w:val="24"/>
              </w:rPr>
              <w:t xml:space="preserve"> получит возможность научиться:</w:t>
            </w:r>
          </w:p>
          <w:p w:rsidR="00603587" w:rsidRPr="006E47ED" w:rsidRDefault="00603587" w:rsidP="007067C4">
            <w:pPr>
              <w:autoSpaceDE w:val="0"/>
              <w:autoSpaceDN w:val="0"/>
              <w:adjustRightInd w:val="0"/>
              <w:spacing w:after="0" w:line="240" w:lineRule="auto"/>
              <w:rPr>
                <w:rFonts w:ascii="Times New Roman" w:hAnsi="Times New Roman" w:cs="Times New Roman"/>
                <w:i/>
                <w:iCs/>
                <w:sz w:val="24"/>
                <w:szCs w:val="24"/>
              </w:rPr>
            </w:pPr>
            <w:r w:rsidRPr="006E47ED">
              <w:rPr>
                <w:rFonts w:ascii="Times New Roman" w:hAnsi="Times New Roman" w:cs="Times New Roman"/>
                <w:i/>
                <w:iCs/>
                <w:sz w:val="24"/>
                <w:szCs w:val="24"/>
              </w:rPr>
              <w:t>– первичным навыкам</w:t>
            </w:r>
          </w:p>
          <w:p w:rsidR="00603587" w:rsidRPr="006E47ED" w:rsidRDefault="00603587" w:rsidP="007067C4">
            <w:pPr>
              <w:autoSpaceDE w:val="0"/>
              <w:autoSpaceDN w:val="0"/>
              <w:adjustRightInd w:val="0"/>
              <w:spacing w:after="0" w:line="240" w:lineRule="auto"/>
              <w:rPr>
                <w:rFonts w:ascii="Times New Roman" w:hAnsi="Times New Roman" w:cs="Times New Roman"/>
                <w:b/>
                <w:color w:val="000000"/>
                <w:sz w:val="24"/>
                <w:szCs w:val="24"/>
              </w:rPr>
            </w:pPr>
            <w:r w:rsidRPr="006E47ED">
              <w:rPr>
                <w:rFonts w:ascii="Times New Roman" w:hAnsi="Times New Roman" w:cs="Times New Roman"/>
                <w:i/>
                <w:iCs/>
                <w:sz w:val="24"/>
                <w:szCs w:val="24"/>
              </w:rPr>
              <w:t>клавиатурного письма.</w:t>
            </w:r>
          </w:p>
        </w:tc>
      </w:tr>
      <w:tr w:rsidR="00603587" w:rsidRPr="006E47ED" w:rsidTr="007067C4">
        <w:tc>
          <w:tcPr>
            <w:tcW w:w="15735" w:type="dxa"/>
            <w:gridSpan w:val="5"/>
          </w:tcPr>
          <w:p w:rsidR="00603587" w:rsidRPr="006E47ED" w:rsidRDefault="00603587" w:rsidP="007067C4">
            <w:pPr>
              <w:autoSpaceDE w:val="0"/>
              <w:autoSpaceDN w:val="0"/>
              <w:adjustRightInd w:val="0"/>
              <w:spacing w:after="0" w:line="240" w:lineRule="auto"/>
              <w:rPr>
                <w:rFonts w:ascii="Times New Roman" w:hAnsi="Times New Roman" w:cs="Times New Roman"/>
                <w:iCs/>
                <w:sz w:val="24"/>
                <w:szCs w:val="24"/>
              </w:rPr>
            </w:pPr>
            <w:r w:rsidRPr="006E47ED">
              <w:rPr>
                <w:rFonts w:ascii="Times New Roman" w:hAnsi="Times New Roman" w:cs="Times New Roman"/>
                <w:b/>
                <w:iCs/>
                <w:sz w:val="24"/>
                <w:szCs w:val="24"/>
              </w:rPr>
              <w:t>5 часов – резерв</w:t>
            </w:r>
            <w:r w:rsidRPr="006E47ED">
              <w:rPr>
                <w:rFonts w:ascii="Times New Roman" w:hAnsi="Times New Roman" w:cs="Times New Roman"/>
                <w:iCs/>
                <w:sz w:val="24"/>
                <w:szCs w:val="24"/>
              </w:rPr>
              <w:t xml:space="preserve"> (мониторинг, диктанты, проверочные работы, контрольное списывание)</w:t>
            </w:r>
          </w:p>
        </w:tc>
      </w:tr>
    </w:tbl>
    <w:p w:rsidR="00603587" w:rsidRPr="006E47ED" w:rsidRDefault="00603587" w:rsidP="00603587">
      <w:pPr>
        <w:autoSpaceDE w:val="0"/>
        <w:autoSpaceDN w:val="0"/>
        <w:adjustRightInd w:val="0"/>
        <w:spacing w:after="0" w:line="240" w:lineRule="auto"/>
        <w:rPr>
          <w:rFonts w:ascii="Times New Roman" w:hAnsi="Times New Roman" w:cs="Times New Roman"/>
          <w:sz w:val="24"/>
          <w:szCs w:val="24"/>
        </w:rPr>
      </w:pP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r w:rsidRPr="006E47ED">
        <w:rPr>
          <w:rFonts w:ascii="Times New Roman" w:hAnsi="Times New Roman" w:cs="Times New Roman"/>
          <w:b/>
          <w:bCs/>
          <w:sz w:val="24"/>
          <w:szCs w:val="24"/>
        </w:rPr>
        <w:t xml:space="preserve">МАТЕРИАЛЬНО-ТЕХНИЧЕСКОЕ ОБЕСПЕЧЕНИЕ </w:t>
      </w:r>
    </w:p>
    <w:p w:rsidR="00603587" w:rsidRPr="006E47ED" w:rsidRDefault="00603587" w:rsidP="00603587">
      <w:pPr>
        <w:autoSpaceDE w:val="0"/>
        <w:autoSpaceDN w:val="0"/>
        <w:adjustRightInd w:val="0"/>
        <w:spacing w:after="0" w:line="240" w:lineRule="auto"/>
        <w:jc w:val="center"/>
        <w:rPr>
          <w:rFonts w:ascii="Times New Roman" w:hAnsi="Times New Roman" w:cs="Times New Roman"/>
          <w:b/>
          <w:bCs/>
          <w:sz w:val="24"/>
          <w:szCs w:val="24"/>
        </w:rPr>
      </w:pPr>
    </w:p>
    <w:p w:rsidR="00603587" w:rsidRPr="006E47ED" w:rsidRDefault="00603587" w:rsidP="00603587">
      <w:pPr>
        <w:numPr>
          <w:ilvl w:val="0"/>
          <w:numId w:val="4"/>
        </w:numPr>
        <w:shd w:val="clear" w:color="auto" w:fill="FFFFFF"/>
        <w:spacing w:after="0" w:line="240" w:lineRule="auto"/>
        <w:ind w:right="10"/>
        <w:rPr>
          <w:rFonts w:ascii="Times New Roman" w:hAnsi="Times New Roman" w:cs="Times New Roman"/>
          <w:sz w:val="24"/>
          <w:szCs w:val="24"/>
        </w:rPr>
      </w:pPr>
      <w:r w:rsidRPr="006E47ED">
        <w:rPr>
          <w:rFonts w:ascii="Times New Roman" w:hAnsi="Times New Roman" w:cs="Times New Roman"/>
          <w:sz w:val="24"/>
          <w:szCs w:val="24"/>
        </w:rPr>
        <w:t>Нечаева Н.В. Русский   язык.   1   класс.   —   Москва   «Просвещение»,2011.</w:t>
      </w:r>
    </w:p>
    <w:p w:rsidR="00603587" w:rsidRPr="006E47ED" w:rsidRDefault="00603587" w:rsidP="00603587">
      <w:pPr>
        <w:numPr>
          <w:ilvl w:val="0"/>
          <w:numId w:val="4"/>
        </w:numPr>
        <w:shd w:val="clear" w:color="auto" w:fill="FFFFFF"/>
        <w:spacing w:after="0" w:line="240" w:lineRule="auto"/>
        <w:rPr>
          <w:rFonts w:ascii="Times New Roman" w:hAnsi="Times New Roman" w:cs="Times New Roman"/>
          <w:sz w:val="24"/>
          <w:szCs w:val="24"/>
        </w:rPr>
      </w:pPr>
      <w:r w:rsidRPr="006E47ED">
        <w:rPr>
          <w:rFonts w:ascii="Times New Roman" w:hAnsi="Times New Roman" w:cs="Times New Roman"/>
          <w:sz w:val="24"/>
          <w:szCs w:val="24"/>
        </w:rPr>
        <w:t xml:space="preserve">Нечаева Н.В. </w:t>
      </w:r>
      <w:r w:rsidRPr="006E47ED">
        <w:rPr>
          <w:rFonts w:ascii="Times New Roman" w:hAnsi="Times New Roman" w:cs="Times New Roman"/>
          <w:spacing w:val="-1"/>
          <w:sz w:val="24"/>
          <w:szCs w:val="24"/>
        </w:rPr>
        <w:t>Методические рекомендации к  курсу «Русский язык. 1 класс»</w:t>
      </w:r>
      <w:proofErr w:type="gramStart"/>
      <w:r w:rsidRPr="006E47ED">
        <w:rPr>
          <w:rFonts w:ascii="Times New Roman" w:hAnsi="Times New Roman" w:cs="Times New Roman"/>
          <w:spacing w:val="-1"/>
          <w:sz w:val="24"/>
          <w:szCs w:val="24"/>
        </w:rPr>
        <w:t>.</w:t>
      </w:r>
      <w:proofErr w:type="gramEnd"/>
      <w:r w:rsidRPr="006E47ED">
        <w:rPr>
          <w:rFonts w:ascii="Times New Roman" w:hAnsi="Times New Roman" w:cs="Times New Roman"/>
          <w:spacing w:val="-1"/>
          <w:sz w:val="24"/>
          <w:szCs w:val="24"/>
        </w:rPr>
        <w:t xml:space="preserve"> –  </w:t>
      </w:r>
      <w:proofErr w:type="gramStart"/>
      <w:r w:rsidRPr="006E47ED">
        <w:rPr>
          <w:rFonts w:ascii="Times New Roman" w:hAnsi="Times New Roman" w:cs="Times New Roman"/>
          <w:spacing w:val="-1"/>
          <w:sz w:val="24"/>
          <w:szCs w:val="24"/>
        </w:rPr>
        <w:t>и</w:t>
      </w:r>
      <w:proofErr w:type="gramEnd"/>
      <w:r w:rsidRPr="006E47ED">
        <w:rPr>
          <w:rFonts w:ascii="Times New Roman" w:hAnsi="Times New Roman" w:cs="Times New Roman"/>
          <w:spacing w:val="-1"/>
          <w:sz w:val="24"/>
          <w:szCs w:val="24"/>
        </w:rPr>
        <w:t>зд-</w:t>
      </w:r>
      <w:r w:rsidRPr="006E47ED">
        <w:rPr>
          <w:rFonts w:ascii="Times New Roman" w:hAnsi="Times New Roman" w:cs="Times New Roman"/>
          <w:sz w:val="24"/>
          <w:szCs w:val="24"/>
        </w:rPr>
        <w:t xml:space="preserve">во «Учебная литература»: Издательский дом «Федоров», 2012. </w:t>
      </w: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p>
    <w:p w:rsidR="00603587" w:rsidRPr="006E47ED" w:rsidRDefault="00603587" w:rsidP="00603587">
      <w:pPr>
        <w:autoSpaceDE w:val="0"/>
        <w:autoSpaceDN w:val="0"/>
        <w:adjustRightInd w:val="0"/>
        <w:spacing w:after="0" w:line="240" w:lineRule="auto"/>
        <w:rPr>
          <w:rFonts w:ascii="Times New Roman" w:hAnsi="Times New Roman" w:cs="Times New Roman"/>
          <w:b/>
          <w:bCs/>
          <w:sz w:val="24"/>
          <w:szCs w:val="24"/>
        </w:rPr>
      </w:pPr>
    </w:p>
    <w:p w:rsidR="000C14B2" w:rsidRPr="006E47ED" w:rsidRDefault="000C14B2">
      <w:pPr>
        <w:rPr>
          <w:rFonts w:ascii="Times New Roman" w:hAnsi="Times New Roman" w:cs="Times New Roman"/>
          <w:sz w:val="24"/>
          <w:szCs w:val="24"/>
        </w:rPr>
      </w:pPr>
    </w:p>
    <w:sectPr w:rsidR="000C14B2" w:rsidRPr="006E47ED" w:rsidSect="00D308C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F38"/>
    <w:multiLevelType w:val="hybridMultilevel"/>
    <w:tmpl w:val="53682770"/>
    <w:lvl w:ilvl="0" w:tplc="7AB28CC6">
      <w:start w:val="1"/>
      <w:numFmt w:val="decimal"/>
      <w:lvlText w:val="%1."/>
      <w:lvlJc w:val="left"/>
      <w:pPr>
        <w:ind w:left="1350" w:hanging="360"/>
      </w:pPr>
      <w:rPr>
        <w:b w:val="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179D1443"/>
    <w:multiLevelType w:val="hybridMultilevel"/>
    <w:tmpl w:val="02A61024"/>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
    <w:nsid w:val="63994343"/>
    <w:multiLevelType w:val="hybridMultilevel"/>
    <w:tmpl w:val="0FBAB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6C07A08"/>
    <w:multiLevelType w:val="hybridMultilevel"/>
    <w:tmpl w:val="DAE2B87E"/>
    <w:lvl w:ilvl="0" w:tplc="4678CC28">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C81556"/>
    <w:multiLevelType w:val="hybridMultilevel"/>
    <w:tmpl w:val="0A26D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F3C6B89"/>
    <w:multiLevelType w:val="hybridMultilevel"/>
    <w:tmpl w:val="F5CE7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3587"/>
    <w:rsid w:val="000C14B2"/>
    <w:rsid w:val="003E6342"/>
    <w:rsid w:val="00603587"/>
    <w:rsid w:val="006C4DDB"/>
    <w:rsid w:val="006E47ED"/>
    <w:rsid w:val="0076659B"/>
    <w:rsid w:val="00C22340"/>
    <w:rsid w:val="00C95952"/>
    <w:rsid w:val="00E305B2"/>
    <w:rsid w:val="00EA6B60"/>
    <w:rsid w:val="00ED28F9"/>
    <w:rsid w:val="00F75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587"/>
    <w:pPr>
      <w:ind w:left="720"/>
      <w:contextualSpacing/>
    </w:pPr>
    <w:rPr>
      <w:rFonts w:ascii="Calibri" w:eastAsia="Calibri" w:hAnsi="Calibri" w:cs="Times New Roman"/>
      <w:lang w:eastAsia="en-US"/>
    </w:rPr>
  </w:style>
  <w:style w:type="paragraph" w:styleId="2">
    <w:name w:val="Body Text 2"/>
    <w:basedOn w:val="a"/>
    <w:link w:val="20"/>
    <w:uiPriority w:val="99"/>
    <w:semiHidden/>
    <w:unhideWhenUsed/>
    <w:rsid w:val="006C4DDB"/>
    <w:pPr>
      <w:spacing w:after="120" w:line="480" w:lineRule="auto"/>
    </w:pPr>
  </w:style>
  <w:style w:type="character" w:customStyle="1" w:styleId="20">
    <w:name w:val="Основной текст 2 Знак"/>
    <w:basedOn w:val="a0"/>
    <w:link w:val="2"/>
    <w:uiPriority w:val="99"/>
    <w:semiHidden/>
    <w:rsid w:val="006C4D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3242</Words>
  <Characters>18481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Олеся</cp:lastModifiedBy>
  <cp:revision>7</cp:revision>
  <cp:lastPrinted>2014-09-22T15:15:00Z</cp:lastPrinted>
  <dcterms:created xsi:type="dcterms:W3CDTF">2014-09-09T15:59:00Z</dcterms:created>
  <dcterms:modified xsi:type="dcterms:W3CDTF">2015-10-03T12:34:00Z</dcterms:modified>
</cp:coreProperties>
</file>