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1" w:rsidRPr="003C1CA6" w:rsidRDefault="00D26261" w:rsidP="00D262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3C1CA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CA6">
        <w:rPr>
          <w:rFonts w:ascii="Times New Roman" w:hAnsi="Times New Roman" w:cs="Times New Roman"/>
          <w:b/>
        </w:rPr>
        <w:t xml:space="preserve">  СРЕДНЯЯ ШКОЛА  № 2 Г.ПОШЕХОНЬЕ </w:t>
      </w:r>
    </w:p>
    <w:p w:rsidR="00D26261" w:rsidRPr="003C1CA6" w:rsidRDefault="00323BED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261" w:rsidRPr="003C1CA6" w:rsidRDefault="00D26261" w:rsidP="00D26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6"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="00323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C1CA6">
        <w:rPr>
          <w:rFonts w:ascii="Times New Roman" w:hAnsi="Times New Roman" w:cs="Times New Roman"/>
          <w:sz w:val="24"/>
          <w:szCs w:val="24"/>
        </w:rPr>
        <w:t>Утверждена</w:t>
      </w: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6">
        <w:rPr>
          <w:rFonts w:ascii="Times New Roman" w:hAnsi="Times New Roman" w:cs="Times New Roman"/>
          <w:sz w:val="24"/>
          <w:szCs w:val="24"/>
        </w:rPr>
        <w:t xml:space="preserve">На заседании МО учителей математики                                                                                        </w:t>
      </w:r>
      <w:r w:rsidR="00323B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1CA6">
        <w:rPr>
          <w:rFonts w:ascii="Times New Roman" w:hAnsi="Times New Roman" w:cs="Times New Roman"/>
          <w:sz w:val="24"/>
          <w:szCs w:val="24"/>
        </w:rPr>
        <w:t xml:space="preserve">  Приказ по школе №___</w:t>
      </w: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6">
        <w:rPr>
          <w:rFonts w:ascii="Times New Roman" w:hAnsi="Times New Roman" w:cs="Times New Roman"/>
          <w:sz w:val="24"/>
          <w:szCs w:val="24"/>
        </w:rPr>
        <w:t xml:space="preserve"> МБОУ СШ №2 г. Пошехонье</w:t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от «___</w:t>
      </w:r>
      <w:r w:rsidR="00567BE7">
        <w:rPr>
          <w:rFonts w:ascii="Times New Roman" w:hAnsi="Times New Roman" w:cs="Times New Roman"/>
          <w:sz w:val="24"/>
          <w:szCs w:val="24"/>
        </w:rPr>
        <w:t>» __________________2019</w:t>
      </w:r>
      <w:r w:rsidRPr="003C1CA6">
        <w:rPr>
          <w:rFonts w:ascii="Times New Roman" w:hAnsi="Times New Roman" w:cs="Times New Roman"/>
          <w:sz w:val="24"/>
          <w:szCs w:val="24"/>
        </w:rPr>
        <w:t xml:space="preserve"> г.         </w:t>
      </w:r>
    </w:p>
    <w:p w:rsidR="00323BED" w:rsidRDefault="00D26261" w:rsidP="00D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A6">
        <w:rPr>
          <w:rFonts w:ascii="Times New Roman" w:hAnsi="Times New Roman" w:cs="Times New Roman"/>
          <w:sz w:val="24"/>
          <w:szCs w:val="24"/>
        </w:rPr>
        <w:t xml:space="preserve">протокол   № </w:t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Pr="003C1CA6">
        <w:rPr>
          <w:rFonts w:ascii="Times New Roman" w:hAnsi="Times New Roman" w:cs="Times New Roman"/>
          <w:sz w:val="24"/>
          <w:szCs w:val="24"/>
        </w:rPr>
        <w:tab/>
      </w:r>
      <w:r w:rsidR="00323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C1CA6">
        <w:rPr>
          <w:rFonts w:ascii="Times New Roman" w:hAnsi="Times New Roman" w:cs="Times New Roman"/>
          <w:sz w:val="24"/>
          <w:szCs w:val="24"/>
        </w:rPr>
        <w:t>Директор  МБОУ СШ №2 г. Пош</w:t>
      </w:r>
      <w:r>
        <w:rPr>
          <w:rFonts w:ascii="Times New Roman" w:hAnsi="Times New Roman" w:cs="Times New Roman"/>
          <w:sz w:val="24"/>
          <w:szCs w:val="24"/>
        </w:rPr>
        <w:t xml:space="preserve">ехонье </w:t>
      </w:r>
    </w:p>
    <w:p w:rsidR="00D26261" w:rsidRPr="003C1CA6" w:rsidRDefault="00567BE7" w:rsidP="00D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 2019</w:t>
      </w:r>
      <w:r w:rsidR="00D26261" w:rsidRPr="003C1CA6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                       __________________ Селезнева И. Ю. </w:t>
      </w:r>
    </w:p>
    <w:p w:rsidR="00D26261" w:rsidRPr="009277B9" w:rsidRDefault="00D26261" w:rsidP="00D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A6">
        <w:rPr>
          <w:rFonts w:ascii="Times New Roman" w:hAnsi="Times New Roman" w:cs="Times New Roman"/>
          <w:sz w:val="24"/>
          <w:szCs w:val="24"/>
        </w:rPr>
        <w:t>Руководитель ШМО ________________</w:t>
      </w: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1CA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учебного курса математики (алгебры) в 9</w:t>
      </w:r>
      <w:r w:rsidRPr="003C1CA6">
        <w:rPr>
          <w:rFonts w:ascii="Times New Roman" w:hAnsi="Times New Roman" w:cs="Times New Roman"/>
          <w:b/>
          <w:sz w:val="44"/>
          <w:szCs w:val="44"/>
        </w:rPr>
        <w:t xml:space="preserve"> классе</w:t>
      </w: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1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CA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567BE7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D26261" w:rsidRPr="003C1CA6" w:rsidRDefault="00D26261" w:rsidP="00D262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C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7BE7">
        <w:rPr>
          <w:rFonts w:ascii="Times New Roman" w:hAnsi="Times New Roman" w:cs="Times New Roman"/>
          <w:b/>
          <w:sz w:val="28"/>
          <w:szCs w:val="28"/>
        </w:rPr>
        <w:t>Лебедева Е.С.</w:t>
      </w: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Pr="003C1CA6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1" w:rsidRPr="009277B9" w:rsidRDefault="00567BE7" w:rsidP="00D26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D26261" w:rsidRPr="009277B9">
        <w:rPr>
          <w:rFonts w:ascii="Times New Roman" w:hAnsi="Times New Roman" w:cs="Times New Roman"/>
          <w:b/>
        </w:rPr>
        <w:t xml:space="preserve"> г.</w:t>
      </w:r>
    </w:p>
    <w:p w:rsidR="00D26261" w:rsidRDefault="00D26261" w:rsidP="00D26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61" w:rsidRPr="00D26261" w:rsidRDefault="00D26261" w:rsidP="00D26261">
      <w:pPr>
        <w:contextualSpacing/>
        <w:rPr>
          <w:b/>
          <w:sz w:val="28"/>
          <w:szCs w:val="28"/>
        </w:rPr>
      </w:pPr>
    </w:p>
    <w:p w:rsidR="00D26261" w:rsidRDefault="00D26261" w:rsidP="00AD57DC">
      <w:pPr>
        <w:pStyle w:val="a9"/>
        <w:spacing w:after="200"/>
        <w:contextualSpacing/>
        <w:jc w:val="center"/>
        <w:rPr>
          <w:b/>
          <w:sz w:val="28"/>
          <w:szCs w:val="28"/>
        </w:rPr>
      </w:pPr>
    </w:p>
    <w:p w:rsidR="0004561E" w:rsidRPr="009B788A" w:rsidRDefault="0004561E" w:rsidP="00AD57DC">
      <w:pPr>
        <w:pStyle w:val="a9"/>
        <w:spacing w:after="200"/>
        <w:contextualSpacing/>
        <w:jc w:val="center"/>
        <w:rPr>
          <w:b/>
          <w:sz w:val="28"/>
          <w:szCs w:val="28"/>
        </w:rPr>
      </w:pPr>
      <w:r w:rsidRPr="009B788A">
        <w:rPr>
          <w:b/>
          <w:sz w:val="28"/>
          <w:szCs w:val="28"/>
        </w:rPr>
        <w:t>Пояснительная записка</w:t>
      </w:r>
    </w:p>
    <w:p w:rsidR="006C0515" w:rsidRPr="006C0515" w:rsidRDefault="006C0515" w:rsidP="006C0515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0515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6C0515" w:rsidRPr="006C0515" w:rsidRDefault="006C0515" w:rsidP="006C0515">
      <w:pPr>
        <w:tabs>
          <w:tab w:val="left" w:pos="540"/>
          <w:tab w:val="left" w:pos="567"/>
        </w:tabs>
        <w:spacing w:after="0" w:line="240" w:lineRule="auto"/>
        <w:ind w:left="786"/>
        <w:jc w:val="both"/>
        <w:rPr>
          <w:sz w:val="24"/>
          <w:szCs w:val="24"/>
          <w:u w:val="single"/>
        </w:rPr>
      </w:pPr>
      <w:bookmarkStart w:id="0" w:name="_Ref421558739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C051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0D0AD7" w:rsidRDefault="006C0515" w:rsidP="006C0515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6C0515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>а. Сборник рабочих программ. 7-9</w:t>
      </w:r>
      <w:r w:rsidRPr="006C0515">
        <w:rPr>
          <w:rFonts w:ascii="Times New Roman" w:hAnsi="Times New Roman" w:cs="Times New Roman"/>
          <w:sz w:val="24"/>
          <w:szCs w:val="24"/>
        </w:rPr>
        <w:t xml:space="preserve"> классы: пос</w:t>
      </w:r>
      <w:r w:rsidR="00680AE3">
        <w:rPr>
          <w:rFonts w:ascii="Times New Roman" w:hAnsi="Times New Roman" w:cs="Times New Roman"/>
          <w:sz w:val="24"/>
          <w:szCs w:val="24"/>
        </w:rPr>
        <w:t>обие для учителей общеобразовательных</w:t>
      </w:r>
      <w:r w:rsidRPr="006C0515">
        <w:rPr>
          <w:rFonts w:ascii="Times New Roman" w:hAnsi="Times New Roman" w:cs="Times New Roman"/>
          <w:sz w:val="24"/>
          <w:szCs w:val="24"/>
        </w:rPr>
        <w:t xml:space="preserve"> учреждений / сост. Т.А. </w:t>
      </w:r>
      <w:proofErr w:type="spellStart"/>
      <w:r w:rsidRPr="006C051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C0515">
        <w:rPr>
          <w:rFonts w:ascii="Times New Roman" w:hAnsi="Times New Roman" w:cs="Times New Roman"/>
          <w:sz w:val="24"/>
          <w:szCs w:val="24"/>
        </w:rPr>
        <w:t xml:space="preserve">. – 2-е </w:t>
      </w:r>
    </w:p>
    <w:p w:rsidR="006C0515" w:rsidRPr="006C0515" w:rsidRDefault="006C0515" w:rsidP="006C0515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0515">
        <w:rPr>
          <w:rFonts w:ascii="Times New Roman" w:hAnsi="Times New Roman" w:cs="Times New Roman"/>
          <w:sz w:val="24"/>
          <w:szCs w:val="24"/>
        </w:rPr>
        <w:t>изд., доп. –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515" w:rsidRPr="000D0AD7" w:rsidRDefault="001253E2" w:rsidP="000D0AD7">
      <w:pPr>
        <w:pStyle w:val="a9"/>
        <w:ind w:left="786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в)  </w:t>
      </w:r>
      <w:r w:rsidR="006C0515" w:rsidRPr="006C0515">
        <w:rPr>
          <w:rFonts w:eastAsia="Batang"/>
          <w:lang w:eastAsia="ko-KR"/>
        </w:rPr>
        <w:t xml:space="preserve">Методическое письмо о преподавании учебного предмета «Математика» в общеобразовательных </w:t>
      </w:r>
      <w:r w:rsidR="006C0515" w:rsidRPr="006C0515">
        <w:t>организациях</w:t>
      </w:r>
      <w:r w:rsidR="006C0515" w:rsidRPr="006C0515">
        <w:rPr>
          <w:rFonts w:eastAsia="Batang"/>
          <w:lang w:eastAsia="ko-KR"/>
        </w:rPr>
        <w:t xml:space="preserve"> Ярославской области </w:t>
      </w:r>
      <w:r w:rsidR="006C0515">
        <w:rPr>
          <w:rFonts w:eastAsia="Batang"/>
          <w:lang w:eastAsia="ko-KR"/>
        </w:rPr>
        <w:t xml:space="preserve">в </w:t>
      </w:r>
      <w:r w:rsidR="00567BE7">
        <w:rPr>
          <w:rFonts w:eastAsia="Batang"/>
          <w:lang w:eastAsia="ko-KR"/>
        </w:rPr>
        <w:t>2018/2019</w:t>
      </w:r>
      <w:r w:rsidR="006C0515" w:rsidRPr="000D0AD7">
        <w:rPr>
          <w:rFonts w:eastAsia="Batang"/>
          <w:lang w:eastAsia="ko-KR"/>
        </w:rPr>
        <w:t xml:space="preserve"> уч</w:t>
      </w:r>
      <w:r w:rsidR="000D0AD7" w:rsidRPr="000D0AD7">
        <w:rPr>
          <w:rFonts w:eastAsia="Batang"/>
          <w:lang w:eastAsia="ko-KR"/>
        </w:rPr>
        <w:t>ебном году;</w:t>
      </w:r>
    </w:p>
    <w:p w:rsidR="0004561E" w:rsidRPr="0004561E" w:rsidRDefault="0004561E" w:rsidP="001253E2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561E">
        <w:rPr>
          <w:rFonts w:ascii="Times New Roman" w:hAnsi="Times New Roman" w:cs="Times New Roman"/>
          <w:sz w:val="24"/>
          <w:szCs w:val="24"/>
        </w:rPr>
        <w:t xml:space="preserve">2.  </w:t>
      </w:r>
      <w:r w:rsidR="009B113A">
        <w:rPr>
          <w:rFonts w:ascii="Times New Roman" w:hAnsi="Times New Roman" w:cs="Times New Roman"/>
          <w:sz w:val="24"/>
          <w:szCs w:val="24"/>
        </w:rPr>
        <w:t>Программа рассчитана на 4 часа в неделю, всего 136</w:t>
      </w:r>
      <w:r w:rsidRPr="0004561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52913" w:rsidRPr="0004561E" w:rsidRDefault="0004561E" w:rsidP="00352913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561E">
        <w:rPr>
          <w:rFonts w:ascii="Times New Roman" w:hAnsi="Times New Roman" w:cs="Times New Roman"/>
          <w:sz w:val="24"/>
          <w:szCs w:val="24"/>
        </w:rPr>
        <w:t xml:space="preserve">3.  </w:t>
      </w:r>
      <w:r w:rsidR="00352913">
        <w:rPr>
          <w:rFonts w:ascii="Times New Roman" w:hAnsi="Times New Roman" w:cs="Times New Roman"/>
          <w:sz w:val="24"/>
          <w:szCs w:val="24"/>
        </w:rPr>
        <w:t xml:space="preserve">Используемый УМК:            </w:t>
      </w:r>
      <w:bookmarkStart w:id="1" w:name="_GoBack"/>
      <w:bookmarkEnd w:id="1"/>
    </w:p>
    <w:p w:rsidR="00352913" w:rsidRPr="00352913" w:rsidRDefault="00352913" w:rsidP="0035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sz w:val="24"/>
          <w:szCs w:val="24"/>
        </w:rPr>
        <w:t xml:space="preserve"> Алгебра</w:t>
      </w:r>
      <w:r w:rsidR="009B113A">
        <w:rPr>
          <w:rFonts w:ascii="Times New Roman" w:hAnsi="Times New Roman" w:cs="Times New Roman"/>
          <w:sz w:val="24"/>
          <w:szCs w:val="24"/>
        </w:rPr>
        <w:t>. 9</w:t>
      </w:r>
      <w:r w:rsidRPr="00352913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организаций. / [Г.В. Дорофеев и др.].- М.: Просвещение, 2016</w:t>
      </w:r>
    </w:p>
    <w:p w:rsidR="00352913" w:rsidRPr="00352913" w:rsidRDefault="00352913" w:rsidP="00352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sz w:val="24"/>
          <w:szCs w:val="24"/>
        </w:rPr>
        <w:t xml:space="preserve">    Учебные пособия: дидактические матери</w:t>
      </w:r>
      <w:r w:rsidR="009B113A">
        <w:rPr>
          <w:rFonts w:ascii="Times New Roman" w:hAnsi="Times New Roman" w:cs="Times New Roman"/>
          <w:sz w:val="24"/>
          <w:szCs w:val="24"/>
        </w:rPr>
        <w:t>алы, сборники контрольных работ и тематических тестов.</w:t>
      </w:r>
    </w:p>
    <w:p w:rsidR="00352913" w:rsidRDefault="00352913" w:rsidP="00352913">
      <w:pPr>
        <w:spacing w:after="0"/>
        <w:ind w:firstLine="709"/>
        <w:jc w:val="both"/>
      </w:pPr>
    </w:p>
    <w:p w:rsidR="00352913" w:rsidRPr="00E44D7F" w:rsidRDefault="00352913" w:rsidP="00352913">
      <w:pPr>
        <w:pStyle w:val="af0"/>
      </w:pPr>
    </w:p>
    <w:p w:rsidR="00AD57DC" w:rsidRPr="00AD57DC" w:rsidRDefault="00AD57DC" w:rsidP="00AD57DC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7D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D57DC" w:rsidRPr="00AD57DC" w:rsidRDefault="00AD57DC" w:rsidP="00AD57DC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</w:t>
      </w:r>
    </w:p>
    <w:p w:rsidR="00AD57DC" w:rsidRPr="00AD57DC" w:rsidRDefault="00AD57DC" w:rsidP="00AD57DC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образования: </w:t>
      </w:r>
    </w:p>
    <w:p w:rsidR="00AD57DC" w:rsidRPr="00AD57DC" w:rsidRDefault="00192D59" w:rsidP="00AD57DC">
      <w:pPr>
        <w:pStyle w:val="2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="00AD57DC" w:rsidRPr="00AD57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:rsidR="00AD57DC" w:rsidRPr="007C0BD9" w:rsidRDefault="007C0BD9" w:rsidP="007C0BD9">
      <w:pPr>
        <w:pStyle w:val="11"/>
        <w:numPr>
          <w:ilvl w:val="0"/>
          <w:numId w:val="28"/>
        </w:numPr>
        <w:shd w:val="clear" w:color="auto" w:fill="auto"/>
        <w:tabs>
          <w:tab w:val="left" w:pos="296"/>
        </w:tabs>
        <w:spacing w:before="0" w:after="0" w:line="276" w:lineRule="auto"/>
        <w:ind w:right="2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</w:t>
      </w:r>
      <w:r w:rsidRPr="004C384F">
        <w:rPr>
          <w:sz w:val="24"/>
          <w:szCs w:val="28"/>
        </w:rPr>
        <w:t>формированность</w:t>
      </w:r>
      <w:proofErr w:type="spellEnd"/>
      <w:r w:rsidRPr="004C384F">
        <w:rPr>
          <w:sz w:val="24"/>
          <w:szCs w:val="28"/>
        </w:rPr>
        <w:t xml:space="preserve"> ответственного отношения к учению, готовности и </w:t>
      </w:r>
      <w:proofErr w:type="gramStart"/>
      <w:r w:rsidRPr="004C384F">
        <w:rPr>
          <w:sz w:val="24"/>
          <w:szCs w:val="28"/>
        </w:rPr>
        <w:t>способности</w:t>
      </w:r>
      <w:proofErr w:type="gramEnd"/>
      <w:r w:rsidRPr="004C384F">
        <w:rPr>
          <w:sz w:val="24"/>
          <w:szCs w:val="28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7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57DC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7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57D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D57D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D57DC">
        <w:rPr>
          <w:rFonts w:ascii="Times New Roman" w:hAnsi="Times New Roman" w:cs="Times New Roman"/>
          <w:sz w:val="24"/>
          <w:szCs w:val="24"/>
        </w:rPr>
        <w:t>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AD705A" w:rsidRPr="00AD57DC" w:rsidRDefault="00AD705A" w:rsidP="00AD70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57DC" w:rsidRPr="00192D59" w:rsidRDefault="00AD57DC" w:rsidP="00AD57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2D5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AD57DC" w:rsidRPr="00AD57DC" w:rsidRDefault="00AD57DC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D57DC" w:rsidRPr="00AD57DC" w:rsidRDefault="00AD57DC" w:rsidP="001250BB">
      <w:pPr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 xml:space="preserve">анализировать существующие и планировать будущие образовательные результаты;       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 xml:space="preserve">выдвигать версии решения проблемы, формулировать гипотезы, предвосхищать конечный результат;  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совместно с педагогом и сверстниками критерии планируемых результатов и критерии оценки своей учебной деятельности;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оценивать свою деятельность, аргументируя причины достижения или отсутствия планируемого результата;</w:t>
      </w:r>
    </w:p>
    <w:p w:rsidR="00AD57DC" w:rsidRPr="001250BB" w:rsidRDefault="00AD57DC" w:rsidP="001250BB">
      <w:pPr>
        <w:pStyle w:val="a9"/>
        <w:widowControl w:val="0"/>
        <w:numPr>
          <w:ilvl w:val="0"/>
          <w:numId w:val="17"/>
        </w:numPr>
        <w:tabs>
          <w:tab w:val="left" w:pos="993"/>
        </w:tabs>
        <w:jc w:val="both"/>
      </w:pPr>
      <w:r w:rsidRPr="001250BB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D57DC" w:rsidRPr="00AD57DC" w:rsidRDefault="00AD57DC" w:rsidP="001250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D57DC" w:rsidRPr="00AD57DC" w:rsidRDefault="00AD57DC" w:rsidP="00825D4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57DC" w:rsidRPr="00AD57DC" w:rsidRDefault="00AD57DC" w:rsidP="001250B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D57DC" w:rsidRPr="00AD57DC" w:rsidRDefault="00AD57DC" w:rsidP="001250B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D57DC" w:rsidRPr="00AD57DC" w:rsidRDefault="00AD57DC" w:rsidP="001250B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57DC" w:rsidRPr="00AD57DC" w:rsidRDefault="00192D59" w:rsidP="00AD7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AD57DC" w:rsidRPr="00AD57DC" w:rsidRDefault="00AD57DC" w:rsidP="00AD705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познавательные цели;</w:t>
      </w:r>
    </w:p>
    <w:p w:rsidR="00AD57DC" w:rsidRPr="00AD57DC" w:rsidRDefault="00AD57DC" w:rsidP="00AD705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использовать общие приемы решения задач;</w:t>
      </w:r>
    </w:p>
    <w:p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осуществлять смысловое чтение;</w:t>
      </w:r>
    </w:p>
    <w:p w:rsidR="00AD57DC" w:rsidRPr="00AD57DC" w:rsidRDefault="00AD57DC" w:rsidP="00AD57D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lastRenderedPageBreak/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250BB" w:rsidRPr="00AD57DC" w:rsidRDefault="001250BB" w:rsidP="001250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57DC" w:rsidRPr="00AD57DC" w:rsidRDefault="00AD57DC" w:rsidP="00AD57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D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 и корректировать его;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D705A" w:rsidRDefault="00AD705A" w:rsidP="001F06D4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7DC" w:rsidRDefault="00AD705A" w:rsidP="00AD705A">
      <w:pPr>
        <w:widowControl w:val="0"/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705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D705A" w:rsidRPr="002043EB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  <w:bookmarkStart w:id="2" w:name="_Toc284662721"/>
      <w:bookmarkStart w:id="3" w:name="_Toc284663347"/>
      <w:r w:rsidRPr="002043EB">
        <w:rPr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  <w:bookmarkEnd w:id="2"/>
      <w:bookmarkEnd w:id="3"/>
    </w:p>
    <w:p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Оперировать на базовом уровне понятиями: арифметический квадратный корень;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 xml:space="preserve">оценивать значение квадратного корня из положительного целого числа; 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распознавать рациональные и иррациональные числа;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сравнивать числа.</w:t>
      </w:r>
    </w:p>
    <w:p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оценивать результаты вычислений при решении практических задач;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lastRenderedPageBreak/>
        <w:t>выполнять сравнение чисел в реальных ситуациях;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составлять числовые выражения при решении практических задач и задач из других учебных предметов.</w:t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AD705A" w:rsidRPr="002043EB" w:rsidRDefault="00AD705A" w:rsidP="00AD705A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043EB">
        <w:t>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:rsidR="00AD705A" w:rsidRPr="002043EB" w:rsidRDefault="00AD705A" w:rsidP="00AD705A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043EB">
        <w:t>выполнять несложные преобразования дробно-линейных выражений и выражений с квадратными корнями.</w:t>
      </w:r>
    </w:p>
    <w:p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2043EB" w:rsidRDefault="00AD705A" w:rsidP="00AD705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2043EB">
        <w:t xml:space="preserve">понимать смысл записи числа в стандартном виде; </w:t>
      </w:r>
    </w:p>
    <w:p w:rsidR="00AD705A" w:rsidRPr="002043EB" w:rsidRDefault="00AD705A" w:rsidP="00AD705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2043EB">
        <w:t>оперировать на базовом уровне понятием «стандартная запись числа».</w:t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25D46" w:rsidRPr="00825D46" w:rsidRDefault="00825D46" w:rsidP="00F35BDB">
      <w:pPr>
        <w:pStyle w:val="a9"/>
        <w:numPr>
          <w:ilvl w:val="0"/>
          <w:numId w:val="9"/>
        </w:numPr>
        <w:ind w:left="1134" w:hanging="425"/>
        <w:rPr>
          <w:rFonts w:eastAsia="Calibri"/>
          <w:lang w:eastAsia="ru-RU"/>
        </w:rPr>
      </w:pPr>
      <w:r>
        <w:t xml:space="preserve"> о</w:t>
      </w:r>
      <w:r w:rsidR="00AD705A" w:rsidRPr="00825D46">
        <w:t xml:space="preserve">перировать на базовом уровне понятиями: </w:t>
      </w:r>
      <w:r w:rsidRPr="00825D46">
        <w:rPr>
          <w:rFonts w:eastAsia="Calibri"/>
          <w:lang w:eastAsia="ru-RU"/>
        </w:rPr>
        <w:t>числовое неравенство, неравенство, решение неравенства;</w:t>
      </w:r>
    </w:p>
    <w:p w:rsidR="00AD705A" w:rsidRPr="00825D46" w:rsidRDefault="00825D46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25D46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F35BDB" w:rsidRPr="00F35BDB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F35BDB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F35BDB">
        <w:rPr>
          <w:rFonts w:ascii="Times New Roman" w:hAnsi="Times New Roman"/>
          <w:sz w:val="24"/>
          <w:szCs w:val="24"/>
        </w:rPr>
        <w:t>;</w:t>
      </w:r>
    </w:p>
    <w:p w:rsidR="00AD705A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</w:t>
      </w:r>
    </w:p>
    <w:p w:rsidR="00F35BDB" w:rsidRPr="00F35BDB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F35BDB" w:rsidRPr="00F35BDB" w:rsidRDefault="00F35BDB" w:rsidP="00F35B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35BDB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F35BDB">
        <w:rPr>
          <w:rFonts w:ascii="Times New Roman" w:hAnsi="Times New Roman"/>
          <w:sz w:val="24"/>
          <w:szCs w:val="24"/>
        </w:rPr>
        <w:t>на</w:t>
      </w:r>
      <w:proofErr w:type="gramEnd"/>
      <w:r w:rsidRPr="00F35BDB">
        <w:rPr>
          <w:rFonts w:ascii="Times New Roman" w:hAnsi="Times New Roman"/>
          <w:sz w:val="24"/>
          <w:szCs w:val="24"/>
        </w:rPr>
        <w:t xml:space="preserve"> числовой прямой.            </w:t>
      </w:r>
      <w:r w:rsidRPr="00F35BDB">
        <w:rPr>
          <w:rFonts w:ascii="Times New Roman" w:hAnsi="Times New Roman"/>
          <w:sz w:val="24"/>
          <w:szCs w:val="24"/>
        </w:rPr>
        <w:tab/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2043E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043EB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AD705A" w:rsidRPr="002043EB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</w:t>
      </w:r>
      <w:r w:rsidR="00A755A1" w:rsidRPr="00A755A1">
        <w:rPr>
          <w:rFonts w:ascii="Times New Roman" w:hAnsi="Times New Roman"/>
          <w:sz w:val="24"/>
          <w:szCs w:val="24"/>
        </w:rPr>
        <w:t>квадратичной</w:t>
      </w:r>
      <w:r w:rsidRPr="002043EB">
        <w:rPr>
          <w:rFonts w:ascii="Times New Roman" w:hAnsi="Times New Roman"/>
          <w:sz w:val="24"/>
          <w:szCs w:val="24"/>
        </w:rPr>
        <w:t>);</w:t>
      </w:r>
    </w:p>
    <w:p w:rsidR="00AD705A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2043EB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2043EB">
        <w:rPr>
          <w:rFonts w:ascii="Times New Roman" w:hAnsi="Times New Roman"/>
          <w:sz w:val="24"/>
          <w:szCs w:val="24"/>
        </w:rPr>
        <w:t>;</w:t>
      </w:r>
    </w:p>
    <w:p w:rsidR="00A755A1" w:rsidRPr="00A755A1" w:rsidRDefault="00A755A1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755A1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A755A1" w:rsidRPr="00A755A1" w:rsidRDefault="00A755A1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755A1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2043EB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043EB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AD705A" w:rsidRPr="002043EB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043EB">
        <w:t>использовать свойства линейной функц</w:t>
      </w:r>
      <w:proofErr w:type="gramStart"/>
      <w:r w:rsidRPr="002043EB">
        <w:t>ии и ее</w:t>
      </w:r>
      <w:proofErr w:type="gramEnd"/>
      <w:r w:rsidRPr="002043EB">
        <w:t xml:space="preserve"> график при решении задач из других учебных предметов.</w:t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AD705A" w:rsidRPr="002043EB" w:rsidRDefault="00A755A1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D705A" w:rsidRPr="002043EB">
        <w:rPr>
          <w:rFonts w:ascii="Times New Roman" w:hAnsi="Times New Roman"/>
          <w:sz w:val="24"/>
          <w:szCs w:val="24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AD705A" w:rsidRPr="002043EB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AD705A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Style w:val="dash041e0431044b0447043d044b0439char1"/>
        </w:rPr>
      </w:pPr>
      <w:r w:rsidRPr="002043EB">
        <w:rPr>
          <w:rFonts w:ascii="Times New Roman" w:hAnsi="Times New Roman"/>
          <w:sz w:val="24"/>
          <w:szCs w:val="24"/>
        </w:rPr>
        <w:t xml:space="preserve">определять </w:t>
      </w:r>
      <w:r w:rsidRPr="002043EB">
        <w:rPr>
          <w:rStyle w:val="dash041e0431044b0447043d044b0439char1"/>
        </w:rPr>
        <w:t>основные статистические характеристики числовых наборов;</w:t>
      </w:r>
    </w:p>
    <w:p w:rsidR="00A755A1" w:rsidRPr="00A755A1" w:rsidRDefault="00A755A1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755A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AD705A" w:rsidRPr="002043EB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AD705A" w:rsidRPr="002043EB" w:rsidRDefault="00AD705A" w:rsidP="00A755A1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lastRenderedPageBreak/>
        <w:t>иметь представление о роли закона больших чисел в массовых явлениях.</w:t>
      </w:r>
    </w:p>
    <w:p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2043EB" w:rsidRDefault="00AD705A" w:rsidP="00AD705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043EB">
        <w:t>оценивать количество возможных вариантов методом перебора;</w:t>
      </w:r>
    </w:p>
    <w:p w:rsidR="00AD705A" w:rsidRPr="002043EB" w:rsidRDefault="00AD705A" w:rsidP="00AD705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043EB">
        <w:t>иметь представление о роли практически достоверных и маловероятных событий;</w:t>
      </w:r>
    </w:p>
    <w:p w:rsidR="00AD705A" w:rsidRPr="002043EB" w:rsidRDefault="00AD705A" w:rsidP="00AD705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043EB">
        <w:t xml:space="preserve">сравнивать </w:t>
      </w:r>
      <w:r w:rsidRPr="002043EB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2043EB">
        <w:t xml:space="preserve">; </w:t>
      </w:r>
    </w:p>
    <w:p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EB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Решать несложные сюжетные задачи разных типов на все арифметические действия;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 xml:space="preserve">составлять план решения задачи; 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выделять этапы решения задачи;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интерпретировать вычислительные результаты в задаче, исследовать полученное решение задачи;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решать несложные логические задачи методом рассуждений.</w:t>
      </w:r>
    </w:p>
    <w:p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1F06D4" w:rsidRDefault="00AD705A" w:rsidP="00AD705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3E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AD705A" w:rsidRPr="002043EB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D705A" w:rsidRPr="002043EB">
        <w:rPr>
          <w:rFonts w:ascii="Times New Roman" w:hAnsi="Times New Roman"/>
          <w:sz w:val="24"/>
          <w:szCs w:val="24"/>
          <w:lang w:eastAsia="ru-RU"/>
        </w:rPr>
        <w:t>писывать отдельные выдающиеся результаты, полученные в ходе развития математики как науки;</w:t>
      </w:r>
    </w:p>
    <w:p w:rsidR="00AD705A" w:rsidRDefault="00AD705A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3EB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A755A1" w:rsidRPr="00A755A1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5A1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AD705A" w:rsidRPr="002043EB" w:rsidRDefault="00AD705A" w:rsidP="00AD7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3EB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AD705A" w:rsidRPr="002043EB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AD705A" w:rsidRPr="002043EB">
        <w:rPr>
          <w:rFonts w:ascii="Times New Roman" w:hAnsi="Times New Roman"/>
          <w:sz w:val="24"/>
          <w:szCs w:val="24"/>
          <w:lang w:eastAsia="ru-RU"/>
        </w:rPr>
        <w:t>ыбирать подходящий изученный метод для решения изученных типов математических задач;</w:t>
      </w:r>
    </w:p>
    <w:p w:rsidR="00AD705A" w:rsidRPr="001F06D4" w:rsidRDefault="00A755A1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D705A" w:rsidRPr="002043EB">
        <w:rPr>
          <w:rFonts w:ascii="Times New Roman" w:hAnsi="Times New Roman"/>
          <w:sz w:val="24"/>
          <w:szCs w:val="24"/>
          <w:lang w:eastAsia="ru-RU"/>
        </w:rPr>
        <w:t>риводить примеры математических закономерностей в окружающей действительности и произведениях искусства.</w:t>
      </w:r>
    </w:p>
    <w:p w:rsidR="00AD705A" w:rsidRPr="00800B72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  <w:r w:rsidRPr="00800B72">
        <w:rPr>
          <w:sz w:val="24"/>
          <w:szCs w:val="24"/>
        </w:rPr>
        <w:t xml:space="preserve">Выпускник получит возможность </w:t>
      </w:r>
      <w:r>
        <w:rPr>
          <w:sz w:val="24"/>
          <w:szCs w:val="24"/>
        </w:rPr>
        <w:t>(</w:t>
      </w:r>
      <w:r w:rsidRPr="00800B72">
        <w:rPr>
          <w:sz w:val="24"/>
          <w:szCs w:val="24"/>
        </w:rPr>
        <w:t>для обеспечения возможности успешного продолжения образования на базовом и углубленном уровнях</w:t>
      </w:r>
      <w:r>
        <w:rPr>
          <w:sz w:val="24"/>
          <w:szCs w:val="24"/>
        </w:rPr>
        <w:t>)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proofErr w:type="gramStart"/>
      <w:r>
        <w:rPr>
          <w:i/>
        </w:rPr>
        <w:t xml:space="preserve">Оперировать </w:t>
      </w:r>
      <w:r w:rsidRPr="00800B72">
        <w:rPr>
          <w:i/>
        </w:rPr>
        <w:t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изображать множества и отношение множеств с помощью кругов Эйлера;</w:t>
      </w:r>
    </w:p>
    <w:p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 xml:space="preserve">определять принадлежность элемента множеству, объединению и пересечению множеств; </w:t>
      </w:r>
    </w:p>
    <w:p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задавать множество с помощью перечисления элементов, словесного описания;</w:t>
      </w:r>
    </w:p>
    <w:p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proofErr w:type="gramStart"/>
      <w:r w:rsidRPr="00800B72">
        <w:rPr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строить высказывания, отрицания высказываний.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Оперир</w:t>
      </w:r>
      <w:r w:rsidR="00A755A1">
        <w:rPr>
          <w:i/>
        </w:rPr>
        <w:t xml:space="preserve">овать понятиями: </w:t>
      </w:r>
      <w:r w:rsidRPr="00800B72">
        <w:rPr>
          <w:i/>
        </w:rPr>
        <w:t>множество рациональных чисел,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:rsidR="00AD705A" w:rsidRDefault="00AD705A" w:rsidP="00F552DB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сравнивать рациональные и иррациональные числа;</w:t>
      </w:r>
    </w:p>
    <w:p w:rsidR="00A755A1" w:rsidRPr="00A755A1" w:rsidRDefault="00A755A1" w:rsidP="00F552DB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A755A1">
        <w:rPr>
          <w:i/>
        </w:rPr>
        <w:t>представлять рациональное число в виде десятичной дроби</w:t>
      </w:r>
    </w:p>
    <w:p w:rsidR="00A755A1" w:rsidRPr="00F552DB" w:rsidRDefault="00F552DB" w:rsidP="00F552DB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F552DB">
        <w:rPr>
          <w:i/>
        </w:rPr>
        <w:t>упорядочивать числа, записанные в виде обыкновенной и десятичной дроби;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800B72" w:rsidRDefault="00AD705A" w:rsidP="00AD705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AD705A" w:rsidRPr="00800B72" w:rsidRDefault="00AD705A" w:rsidP="00AD705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AD705A" w:rsidRPr="00800B72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AD705A" w:rsidRPr="00800B72">
        <w:rPr>
          <w:rFonts w:ascii="Times New Roman" w:hAnsi="Times New Roman"/>
          <w:i/>
          <w:sz w:val="24"/>
          <w:szCs w:val="24"/>
        </w:rPr>
        <w:t xml:space="preserve">перировать </w:t>
      </w:r>
      <w:proofErr w:type="spellStart"/>
      <w:r w:rsidR="00AD705A" w:rsidRPr="00800B72">
        <w:rPr>
          <w:rFonts w:ascii="Times New Roman" w:hAnsi="Times New Roman"/>
          <w:i/>
          <w:sz w:val="24"/>
          <w:szCs w:val="24"/>
        </w:rPr>
        <w:t>понятиями</w:t>
      </w:r>
      <w:proofErr w:type="gramStart"/>
      <w:r w:rsidR="00AD705A" w:rsidRPr="00800B72">
        <w:rPr>
          <w:rFonts w:ascii="Times New Roman" w:hAnsi="Times New Roman"/>
          <w:i/>
          <w:sz w:val="24"/>
          <w:szCs w:val="24"/>
        </w:rPr>
        <w:t>:</w:t>
      </w:r>
      <w:r w:rsidRPr="00F552DB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F552DB">
        <w:rPr>
          <w:rFonts w:ascii="Times New Roman" w:hAnsi="Times New Roman"/>
          <w:i/>
          <w:sz w:val="24"/>
          <w:szCs w:val="24"/>
        </w:rPr>
        <w:t>еравенство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F552DB">
        <w:rPr>
          <w:rFonts w:ascii="Times New Roman" w:hAnsi="Times New Roman"/>
          <w:i/>
          <w:sz w:val="24"/>
          <w:szCs w:val="24"/>
        </w:rPr>
        <w:t>решение неравенства</w:t>
      </w:r>
      <w:r w:rsidR="00AD705A" w:rsidRPr="00F552DB">
        <w:rPr>
          <w:rFonts w:ascii="Times New Roman" w:hAnsi="Times New Roman"/>
          <w:i/>
          <w:sz w:val="24"/>
          <w:szCs w:val="24"/>
        </w:rPr>
        <w:t>,  равносильные уравнения, область определения уравнения</w:t>
      </w:r>
      <w:r w:rsidRPr="00F552DB">
        <w:rPr>
          <w:rFonts w:ascii="Times New Roman" w:hAnsi="Times New Roman"/>
          <w:i/>
          <w:sz w:val="24"/>
          <w:szCs w:val="24"/>
        </w:rPr>
        <w:t xml:space="preserve"> неравенства, системы уравнений или неравенств</w:t>
      </w:r>
      <w:r w:rsidR="00AD705A" w:rsidRPr="00F552DB">
        <w:rPr>
          <w:rFonts w:ascii="Times New Roman" w:hAnsi="Times New Roman"/>
          <w:i/>
          <w:sz w:val="24"/>
          <w:szCs w:val="24"/>
        </w:rPr>
        <w:t>;</w:t>
      </w:r>
    </w:p>
    <w:p w:rsidR="00AD705A" w:rsidRPr="00F552DB" w:rsidRDefault="00AD705A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552DB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AD705A" w:rsidRPr="00F552DB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552DB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F552DB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2.5pt" o:ole="">
            <v:imagedata r:id="rId9" o:title=""/>
          </v:shape>
          <o:OLEObject Type="Embed" ProgID="Equation.DSMT4" ShapeID="_x0000_i1025" DrawAspect="Content" ObjectID="_1641895447" r:id="rId10"/>
        </w:object>
      </w:r>
      <w:r w:rsidRPr="00F552DB">
        <w:rPr>
          <w:rFonts w:ascii="Times New Roman" w:hAnsi="Times New Roman"/>
          <w:i/>
          <w:sz w:val="24"/>
          <w:szCs w:val="24"/>
        </w:rPr>
        <w:t xml:space="preserve">, </w:t>
      </w:r>
      <w:r w:rsidRPr="00F552DB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1" o:title=""/>
          </v:shape>
          <o:OLEObject Type="Embed" ProgID="Equation.DSMT4" ShapeID="_x0000_i1026" DrawAspect="Content" ObjectID="_1641895448" r:id="rId12"/>
        </w:object>
      </w:r>
      <w:r w:rsidR="00AD705A" w:rsidRPr="00F552DB">
        <w:rPr>
          <w:rFonts w:ascii="Times New Roman" w:hAnsi="Times New Roman"/>
          <w:i/>
          <w:sz w:val="24"/>
          <w:szCs w:val="24"/>
        </w:rPr>
        <w:t>;</w:t>
      </w:r>
    </w:p>
    <w:p w:rsidR="00F552DB" w:rsidRPr="0074495D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F552DB">
        <w:rPr>
          <w:rFonts w:ascii="Times New Roman" w:hAnsi="Times New Roman"/>
          <w:i/>
          <w:sz w:val="24"/>
          <w:szCs w:val="24"/>
        </w:rPr>
        <w:t xml:space="preserve"> решать уравнения вида </w:t>
      </w:r>
      <w:r w:rsidRPr="00F552DB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13" o:title=""/>
          </v:shape>
          <o:OLEObject Type="Embed" ProgID="Equation.DSMT4" ShapeID="_x0000_i1027" DrawAspect="Content" ObjectID="_1641895449" r:id="rId14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AD705A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F552DB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</w:t>
      </w:r>
    </w:p>
    <w:p w:rsidR="00F552DB" w:rsidRPr="00F552DB" w:rsidRDefault="00F552DB" w:rsidP="00F552DB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F552DB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4A6D9A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55B31">
        <w:rPr>
          <w:rFonts w:ascii="Times New Roman" w:hAnsi="Times New Roman"/>
          <w:i/>
          <w:sz w:val="24"/>
          <w:szCs w:val="24"/>
        </w:rPr>
        <w:lastRenderedPageBreak/>
        <w:t xml:space="preserve">составлять и решать </w:t>
      </w:r>
      <w:r w:rsidR="004A6D9A">
        <w:rPr>
          <w:rFonts w:ascii="Times New Roman" w:hAnsi="Times New Roman"/>
          <w:i/>
          <w:sz w:val="24"/>
          <w:szCs w:val="24"/>
        </w:rPr>
        <w:t xml:space="preserve">системы </w:t>
      </w:r>
      <w:proofErr w:type="spellStart"/>
      <w:r w:rsidR="004A6D9A">
        <w:rPr>
          <w:rFonts w:ascii="Times New Roman" w:hAnsi="Times New Roman"/>
          <w:i/>
          <w:sz w:val="24"/>
          <w:szCs w:val="24"/>
        </w:rPr>
        <w:t>линейныхнеравенств</w:t>
      </w:r>
      <w:proofErr w:type="spellEnd"/>
      <w:r w:rsidR="004A6D9A">
        <w:rPr>
          <w:rFonts w:ascii="Times New Roman" w:hAnsi="Times New Roman"/>
          <w:i/>
          <w:sz w:val="24"/>
          <w:szCs w:val="24"/>
        </w:rPr>
        <w:t xml:space="preserve"> </w:t>
      </w:r>
      <w:r w:rsidR="004A6D9A" w:rsidRPr="004A6D9A">
        <w:rPr>
          <w:rFonts w:ascii="Times New Roman" w:hAnsi="Times New Roman"/>
          <w:i/>
          <w:sz w:val="24"/>
          <w:szCs w:val="24"/>
        </w:rPr>
        <w:t>при решении задач других учебных предметов</w:t>
      </w:r>
      <w:r w:rsidR="004A6D9A" w:rsidRPr="0074495D">
        <w:rPr>
          <w:rFonts w:ascii="Times New Roman" w:hAnsi="Times New Roman"/>
          <w:i/>
          <w:sz w:val="28"/>
          <w:szCs w:val="28"/>
        </w:rPr>
        <w:t>;</w:t>
      </w:r>
    </w:p>
    <w:p w:rsidR="00AD705A" w:rsidRPr="00E55B31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55B31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</w:t>
      </w:r>
      <w:r>
        <w:rPr>
          <w:rFonts w:ascii="Times New Roman" w:hAnsi="Times New Roman"/>
          <w:i/>
          <w:sz w:val="24"/>
          <w:szCs w:val="24"/>
        </w:rPr>
        <w:t xml:space="preserve">олучаемых при решении </w:t>
      </w:r>
      <w:r w:rsidR="004A6D9A">
        <w:rPr>
          <w:rFonts w:ascii="Times New Roman" w:hAnsi="Times New Roman"/>
          <w:i/>
          <w:sz w:val="24"/>
          <w:szCs w:val="24"/>
        </w:rPr>
        <w:t>неравен</w:t>
      </w:r>
      <w:proofErr w:type="gramStart"/>
      <w:r w:rsidR="004A6D9A">
        <w:rPr>
          <w:rFonts w:ascii="Times New Roman" w:hAnsi="Times New Roman"/>
          <w:i/>
          <w:sz w:val="24"/>
          <w:szCs w:val="24"/>
        </w:rPr>
        <w:t xml:space="preserve">ств </w:t>
      </w:r>
      <w:r w:rsidRPr="00E55B31">
        <w:rPr>
          <w:rFonts w:ascii="Times New Roman" w:hAnsi="Times New Roman"/>
          <w:i/>
          <w:sz w:val="24"/>
          <w:szCs w:val="24"/>
        </w:rPr>
        <w:t>пр</w:t>
      </w:r>
      <w:proofErr w:type="gramEnd"/>
      <w:r w:rsidRPr="00E55B31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 xml:space="preserve">рать соответствующие </w:t>
      </w:r>
      <w:r w:rsidR="004A6D9A">
        <w:rPr>
          <w:rFonts w:ascii="Times New Roman" w:hAnsi="Times New Roman"/>
          <w:i/>
          <w:sz w:val="24"/>
          <w:szCs w:val="24"/>
        </w:rPr>
        <w:t xml:space="preserve">неравенства </w:t>
      </w:r>
      <w:r w:rsidRPr="00800B72">
        <w:rPr>
          <w:rFonts w:ascii="Times New Roman" w:hAnsi="Times New Roman"/>
          <w:i/>
          <w:sz w:val="24"/>
          <w:szCs w:val="24"/>
        </w:rPr>
        <w:t>для составления математической модели заданной реальной ситуации или прикладной задачи;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уметь интерпретировать по</w:t>
      </w:r>
      <w:r>
        <w:rPr>
          <w:rFonts w:ascii="Times New Roman" w:hAnsi="Times New Roman"/>
          <w:i/>
          <w:sz w:val="24"/>
          <w:szCs w:val="24"/>
        </w:rPr>
        <w:t xml:space="preserve">лученный при решении </w:t>
      </w:r>
      <w:r w:rsidR="004A6D9A">
        <w:rPr>
          <w:rFonts w:ascii="Times New Roman" w:hAnsi="Times New Roman"/>
          <w:i/>
          <w:sz w:val="24"/>
          <w:szCs w:val="24"/>
        </w:rPr>
        <w:t xml:space="preserve">неравенства </w:t>
      </w:r>
      <w:r w:rsidRPr="00800B72">
        <w:rPr>
          <w:rFonts w:ascii="Times New Roman" w:hAnsi="Times New Roman"/>
          <w:i/>
          <w:sz w:val="24"/>
          <w:szCs w:val="24"/>
        </w:rPr>
        <w:t>результат в контексте заданной реальной ситуации или прикладной задачи.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D705A" w:rsidRPr="00800B72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800B72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00B72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AD705A" w:rsidRPr="00800B72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 </w:t>
      </w:r>
      <w:r w:rsidR="004A6D9A" w:rsidRPr="0074495D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4.5pt;height:28.5pt" o:ole="">
            <v:imagedata r:id="rId15" o:title=""/>
          </v:shape>
          <o:OLEObject Type="Embed" ProgID="Equation.DSMT4" ShapeID="_x0000_i1028" DrawAspect="Content" ObjectID="_1641895450" r:id="rId16"/>
        </w:object>
      </w:r>
      <w:r w:rsidRPr="00800B72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7" o:title=""/>
          </v:shape>
          <o:OLEObject Type="Embed" ProgID="Equation.DSMT4" ShapeID="_x0000_i1029" DrawAspect="Content" ObjectID="_1641895451" r:id="rId18"/>
        </w:object>
      </w:r>
      <w:r w:rsidR="003546FD" w:rsidRPr="00800B72">
        <w:rPr>
          <w:rFonts w:ascii="Times New Roman" w:hAnsi="Times New Roman"/>
          <w:i/>
          <w:sz w:val="24"/>
          <w:szCs w:val="24"/>
        </w:rPr>
        <w:fldChar w:fldCharType="begin"/>
      </w:r>
      <w:r w:rsidRPr="00800B72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3546FD" w:rsidRPr="00800B72">
        <w:rPr>
          <w:rFonts w:ascii="Times New Roman" w:hAnsi="Times New Roman"/>
          <w:i/>
          <w:sz w:val="24"/>
          <w:szCs w:val="24"/>
        </w:rPr>
        <w:fldChar w:fldCharType="end"/>
      </w:r>
      <w:r w:rsidRPr="00800B72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00B72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9" o:title=""/>
          </v:shape>
          <o:OLEObject Type="Embed" ProgID="Equation.DSMT4" ShapeID="_x0000_i1030" DrawAspect="Content" ObjectID="_1641895452" r:id="rId20"/>
        </w:object>
      </w:r>
      <w:r w:rsidR="003B0719">
        <w:fldChar w:fldCharType="begin"/>
      </w:r>
      <w:r w:rsidR="003B0719">
        <w:fldChar w:fldCharType="separate"/>
      </w:r>
      <w:r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>
            <wp:extent cx="478155" cy="24447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19"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fldChar w:fldCharType="end"/>
      </w:r>
      <w:r w:rsidRPr="00800B7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00B72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2" o:title=""/>
          </v:shape>
          <o:OLEObject Type="Embed" ProgID="Equation.DSMT4" ShapeID="_x0000_i1031" DrawAspect="Content" ObjectID="_1641895453" r:id="rId23"/>
        </w:object>
      </w:r>
      <w:r w:rsidRPr="00800B72">
        <w:rPr>
          <w:rFonts w:ascii="Times New Roman" w:hAnsi="Times New Roman"/>
          <w:bCs/>
          <w:i/>
          <w:sz w:val="24"/>
          <w:szCs w:val="24"/>
        </w:rPr>
        <w:t>;</w:t>
      </w:r>
    </w:p>
    <w:p w:rsidR="004A6D9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6D9A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A6D9A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A6D9A">
        <w:rPr>
          <w:rFonts w:ascii="Times New Roman" w:hAnsi="Times New Roman"/>
          <w:i/>
          <w:sz w:val="24"/>
          <w:szCs w:val="24"/>
        </w:rPr>
        <w:t>=</w:t>
      </w:r>
      <w:r w:rsidRPr="004A6D9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A6D9A">
        <w:rPr>
          <w:rFonts w:ascii="Times New Roman" w:hAnsi="Times New Roman"/>
          <w:i/>
          <w:sz w:val="24"/>
          <w:szCs w:val="24"/>
        </w:rPr>
        <w:t>(</w:t>
      </w:r>
      <w:r w:rsidRPr="004A6D9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A6D9A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4A6D9A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4" o:title=""/>
          </v:shape>
          <o:OLEObject Type="Embed" ProgID="Equation.DSMT4" ShapeID="_x0000_i1032" DrawAspect="Content" ObjectID="_1641895454" r:id="rId25"/>
        </w:object>
      </w:r>
      <w:r w:rsidRPr="004A6D9A">
        <w:rPr>
          <w:rFonts w:ascii="Times New Roman" w:hAnsi="Times New Roman"/>
          <w:i/>
          <w:sz w:val="24"/>
          <w:szCs w:val="24"/>
        </w:rPr>
        <w:t xml:space="preserve">; </w:t>
      </w:r>
    </w:p>
    <w:p w:rsidR="00AD705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4A6D9A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A6D9A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4A6D9A">
        <w:rPr>
          <w:rFonts w:ascii="Times New Roman" w:hAnsi="Times New Roman"/>
          <w:i/>
          <w:sz w:val="24"/>
          <w:szCs w:val="24"/>
        </w:rPr>
        <w:t>, монотонности квадратичной функции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AD705A" w:rsidRDefault="00AD705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4A6D9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6D9A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4A6D9A" w:rsidRPr="004A6D9A" w:rsidRDefault="004A6D9A" w:rsidP="004A6D9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4A6D9A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A6D9A" w:rsidRPr="004A6D9A" w:rsidRDefault="004A6D9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4A6D9A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  <w:r w:rsidRPr="0074495D">
        <w:rPr>
          <w:rFonts w:ascii="Times New Roman" w:hAnsi="Times New Roman"/>
          <w:i/>
          <w:sz w:val="28"/>
          <w:szCs w:val="28"/>
        </w:rPr>
        <w:t>.</w:t>
      </w:r>
    </w:p>
    <w:p w:rsidR="00AD705A" w:rsidRPr="00800B72" w:rsidRDefault="00AD705A" w:rsidP="001F0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AD705A" w:rsidRPr="00800B72" w:rsidRDefault="00AD705A" w:rsidP="001F06D4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простые и сложные задачи разных типов, а также задачи повышенной трудности;</w:t>
      </w:r>
    </w:p>
    <w:p w:rsidR="00AD705A" w:rsidRPr="00800B72" w:rsidRDefault="00AD705A" w:rsidP="001F06D4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D705A" w:rsidRPr="00800B72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 xml:space="preserve">моделировать рассуждения при поиске решения задач с помощью </w:t>
      </w:r>
      <w:proofErr w:type="gramStart"/>
      <w:r w:rsidRPr="00800B72">
        <w:rPr>
          <w:i/>
        </w:rPr>
        <w:t>граф-схемы</w:t>
      </w:r>
      <w:proofErr w:type="gramEnd"/>
      <w:r w:rsidRPr="00800B72">
        <w:rPr>
          <w:i/>
        </w:rPr>
        <w:t>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выделять этапы решения задачи и содержание каждого этапа;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анализировать затруднения при решении задач;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800B72">
        <w:rPr>
          <w:i/>
        </w:rPr>
        <w:t>из</w:t>
      </w:r>
      <w:proofErr w:type="gramEnd"/>
      <w:r w:rsidRPr="00800B72">
        <w:rPr>
          <w:i/>
        </w:rPr>
        <w:t xml:space="preserve"> данной, в том числе обратные;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lastRenderedPageBreak/>
        <w:t>исследовать всевозможные ситуации при решении задач на движение по реке, рассматривать разные системы отсчета;</w:t>
      </w:r>
    </w:p>
    <w:p w:rsidR="00AD705A" w:rsidRPr="00800B72" w:rsidRDefault="00AD705A" w:rsidP="00AD705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владеть основными методами решения задач на смеси, сплавы, концентрации;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несложные задачи по математической статистике;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800B72">
        <w:rPr>
          <w:i/>
        </w:rPr>
        <w:t>с</w:t>
      </w:r>
      <w:proofErr w:type="gramEnd"/>
      <w:r w:rsidRPr="00800B72">
        <w:rPr>
          <w:i/>
        </w:rPr>
        <w:t xml:space="preserve"> изученными ситуациях.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AD705A" w:rsidRPr="00800B72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</w:t>
      </w:r>
      <w:r>
        <w:rPr>
          <w:i/>
        </w:rPr>
        <w:t xml:space="preserve">перировать понятиями: </w:t>
      </w:r>
      <w:r w:rsidRPr="00800B72">
        <w:rPr>
          <w:i/>
        </w:rPr>
        <w:t xml:space="preserve">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800B72">
        <w:rPr>
          <w:rStyle w:val="dash041e0431044b0447043d044b0439char1"/>
          <w:i/>
        </w:rPr>
        <w:t>представленную в таблицах, на диаграммах, графиках</w:t>
      </w:r>
      <w:r w:rsidRPr="00800B72">
        <w:rPr>
          <w:rFonts w:ascii="Times New Roman" w:hAnsi="Times New Roman"/>
          <w:i/>
          <w:sz w:val="24"/>
          <w:szCs w:val="24"/>
        </w:rPr>
        <w:t>;</w:t>
      </w:r>
    </w:p>
    <w:p w:rsidR="001F06D4" w:rsidRDefault="00AD705A" w:rsidP="001F06D4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</w:t>
      </w:r>
    </w:p>
    <w:p w:rsidR="00AD705A" w:rsidRPr="001F06D4" w:rsidRDefault="001F06D4" w:rsidP="001F06D4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1F06D4">
        <w:rPr>
          <w:i/>
        </w:rPr>
        <w:t>оперировать понятиями: факториал числа, перестановки и сочетания, треугольник Паскаля;</w:t>
      </w:r>
    </w:p>
    <w:p w:rsidR="00AD705A" w:rsidRPr="00800B72" w:rsidRDefault="00AD705A" w:rsidP="001F06D4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опериро</w:t>
      </w:r>
      <w:r>
        <w:rPr>
          <w:i/>
        </w:rPr>
        <w:t xml:space="preserve">вать понятиями: </w:t>
      </w:r>
      <w:r w:rsidRPr="00800B72">
        <w:rPr>
          <w:i/>
        </w:rPr>
        <w:t xml:space="preserve"> перестановки и сочетания</w:t>
      </w:r>
      <w:proofErr w:type="gramStart"/>
      <w:r w:rsidRPr="00800B72">
        <w:rPr>
          <w:i/>
        </w:rPr>
        <w:t>,;</w:t>
      </w:r>
      <w:proofErr w:type="gramEnd"/>
    </w:p>
    <w:p w:rsidR="00AD705A" w:rsidRPr="00800B72" w:rsidRDefault="00AD705A" w:rsidP="001F06D4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применять правило произведения при решении комбинаторных задач;</w:t>
      </w:r>
    </w:p>
    <w:p w:rsidR="00AD705A" w:rsidRPr="00800B72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D705A" w:rsidRPr="00800B72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формулировать в простейших случаях свойства и признаки фигур;</w:t>
      </w:r>
    </w:p>
    <w:p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доказывать геометрические утверждения;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lastRenderedPageBreak/>
        <w:t>выбирать изученные методы и их комбинации для решения математических задач;</w:t>
      </w:r>
    </w:p>
    <w:p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00B72">
        <w:rPr>
          <w:rFonts w:ascii="Times New Roman" w:hAnsi="Times New Roman" w:cs="Times New Roman"/>
          <w:i/>
          <w:sz w:val="24"/>
          <w:szCs w:val="24"/>
        </w:rPr>
        <w:t>;</w:t>
      </w:r>
    </w:p>
    <w:p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739B0" w:rsidRPr="00AD57DC" w:rsidRDefault="00D739B0" w:rsidP="00D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A420C9" w:rsidRDefault="00D739B0" w:rsidP="00D739B0">
      <w:pPr>
        <w:pStyle w:val="2"/>
        <w:numPr>
          <w:ilvl w:val="0"/>
          <w:numId w:val="15"/>
        </w:numPr>
        <w:spacing w:line="240" w:lineRule="auto"/>
        <w:jc w:val="center"/>
      </w:pPr>
      <w:r w:rsidRPr="00A420C9">
        <w:t>Содержание курса</w:t>
      </w:r>
    </w:p>
    <w:p w:rsidR="00220518" w:rsidRPr="00220518" w:rsidRDefault="00220518" w:rsidP="0022051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" w:name="_Toc405513921"/>
      <w:bookmarkStart w:id="5" w:name="_Toc284662799"/>
      <w:bookmarkStart w:id="6" w:name="_Toc284663426"/>
      <w:r w:rsidRPr="00220518">
        <w:rPr>
          <w:sz w:val="24"/>
          <w:szCs w:val="24"/>
        </w:rPr>
        <w:t>Алгебра</w:t>
      </w:r>
      <w:bookmarkEnd w:id="4"/>
      <w:bookmarkEnd w:id="5"/>
      <w:bookmarkEnd w:id="6"/>
    </w:p>
    <w:p w:rsidR="00220518" w:rsidRDefault="00220518" w:rsidP="0022051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0518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AD7F02" w:rsidRPr="00AD7F02" w:rsidRDefault="00AD7F02" w:rsidP="00AD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F02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AD7F02" w:rsidRPr="00AD7F02" w:rsidRDefault="00AD7F02" w:rsidP="00AD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02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220518" w:rsidRPr="00220518" w:rsidRDefault="00220518" w:rsidP="00AD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Примеры доказательств в алгебре. </w:t>
      </w:r>
      <w:r w:rsidRPr="00220518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220518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AD7F02" w:rsidRPr="00AD7F02" w:rsidRDefault="00AD7F02" w:rsidP="00AD7F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A58FF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Область определения уравнения (область допустимых значений переменной).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4A58FF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20518" w:rsidRPr="004A58FF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4A58FF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3" type="#_x0000_t75" style="width:58.5pt;height:22.5pt" o:ole="">
            <v:imagedata r:id="rId9" o:title=""/>
          </v:shape>
          <o:OLEObject Type="Embed" ProgID="Equation.DSMT4" ShapeID="_x0000_i1033" DrawAspect="Content" ObjectID="_1641895455" r:id="rId26"/>
        </w:object>
      </w:r>
      <w:r w:rsidRPr="004A58FF">
        <w:rPr>
          <w:rFonts w:ascii="Times New Roman" w:hAnsi="Times New Roman" w:cs="Times New Roman"/>
          <w:sz w:val="24"/>
          <w:szCs w:val="24"/>
        </w:rPr>
        <w:t xml:space="preserve">, </w:t>
      </w:r>
      <w:r w:rsidRPr="004A58FF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4" type="#_x0000_t75" style="width:86.25pt;height:22.5pt" o:ole="">
            <v:imagedata r:id="rId11" o:title=""/>
          </v:shape>
          <o:OLEObject Type="Embed" ProgID="Equation.DSMT4" ShapeID="_x0000_i1034" DrawAspect="Content" ObjectID="_1641895456" r:id="rId27"/>
        </w:object>
      </w:r>
      <w:r w:rsidRPr="004A58FF">
        <w:rPr>
          <w:rFonts w:ascii="Times New Roman" w:hAnsi="Times New Roman" w:cs="Times New Roman"/>
          <w:sz w:val="24"/>
          <w:szCs w:val="24"/>
        </w:rPr>
        <w:t>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4A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8FF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5" type="#_x0000_t75" style="width:36.75pt;height:21pt" o:ole="">
            <v:imagedata r:id="rId28" o:title=""/>
          </v:shape>
          <o:OLEObject Type="Embed" ProgID="Equation.DSMT4" ShapeID="_x0000_i1035" DrawAspect="Content" ObjectID="_1641895457" r:id="rId29"/>
        </w:object>
      </w:r>
      <w:r w:rsidRPr="004A58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8FF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2205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20518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220518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220518">
        <w:rPr>
          <w:rFonts w:ascii="Times New Roman" w:hAnsi="Times New Roman" w:cs="Times New Roman"/>
          <w:sz w:val="24"/>
          <w:szCs w:val="24"/>
        </w:rPr>
        <w:t xml:space="preserve">. </w:t>
      </w:r>
      <w:r w:rsidRPr="00220518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DD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6131DD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220518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2205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0518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220518" w:rsidRPr="00220518" w:rsidRDefault="00220518" w:rsidP="0022051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0518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220518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220518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220518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220518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220518">
        <w:rPr>
          <w:rFonts w:ascii="Times New Roman" w:hAnsi="Times New Roman" w:cs="Times New Roman"/>
          <w:sz w:val="24"/>
          <w:szCs w:val="24"/>
        </w:rPr>
        <w:t>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Графики функций</w:t>
      </w:r>
      <w:r w:rsidRPr="0022051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220518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6" type="#_x0000_t75" style="width:51pt;height:14.25pt" o:ole="">
            <v:imagedata r:id="rId30" o:title=""/>
          </v:shape>
          <o:OLEObject Type="Embed" ProgID="Equation.DSMT4" ShapeID="_x0000_i1036" DrawAspect="Content" ObjectID="_1641895458" r:id="rId31"/>
        </w:objec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220518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7" type="#_x0000_t75" style="width:85.5pt;height:14.25pt" o:ole="">
            <v:imagedata r:id="rId24" o:title=""/>
          </v:shape>
          <o:OLEObject Type="Embed" ProgID="Equation.DSMT4" ShapeID="_x0000_i1037" DrawAspect="Content" ObjectID="_1641895459" r:id="rId32"/>
        </w:object>
      </w:r>
      <w:r w:rsidRPr="00220518">
        <w:rPr>
          <w:rFonts w:ascii="Times New Roman" w:hAnsi="Times New Roman" w:cs="Times New Roman"/>
          <w:i/>
          <w:sz w:val="24"/>
          <w:szCs w:val="24"/>
        </w:rPr>
        <w:t>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8FF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4A58FF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8" type="#_x0000_t75" style="width:64.5pt;height:28.5pt" o:ole="">
            <v:imagedata r:id="rId15" o:title=""/>
          </v:shape>
          <o:OLEObject Type="Embed" ProgID="Equation.DSMT4" ShapeID="_x0000_i1038" DrawAspect="Content" ObjectID="_1641895460" r:id="rId33"/>
        </w:object>
      </w:r>
      <w:r w:rsidRPr="004A58FF">
        <w:rPr>
          <w:rFonts w:ascii="Times New Roman" w:hAnsi="Times New Roman" w:cs="Times New Roman"/>
          <w:sz w:val="24"/>
          <w:szCs w:val="24"/>
        </w:rPr>
        <w:t xml:space="preserve">, </w:t>
      </w:r>
      <w:r w:rsidRPr="004A58FF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9" type="#_x0000_t75" style="width:43.5pt;height:14.25pt" o:ole="">
            <v:imagedata r:id="rId17" o:title=""/>
          </v:shape>
          <o:OLEObject Type="Embed" ProgID="Equation.DSMT4" ShapeID="_x0000_i1039" DrawAspect="Content" ObjectID="_1641895461" r:id="rId34"/>
        </w:object>
      </w:r>
      <w:r w:rsidR="003546FD" w:rsidRPr="004A58FF">
        <w:rPr>
          <w:rFonts w:ascii="Times New Roman" w:hAnsi="Times New Roman" w:cs="Times New Roman"/>
          <w:sz w:val="24"/>
          <w:szCs w:val="24"/>
        </w:rPr>
        <w:fldChar w:fldCharType="begin"/>
      </w:r>
      <w:r w:rsidRPr="004A58FF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3546FD" w:rsidRPr="004A58FF">
        <w:rPr>
          <w:rFonts w:ascii="Times New Roman" w:hAnsi="Times New Roman" w:cs="Times New Roman"/>
          <w:sz w:val="24"/>
          <w:szCs w:val="24"/>
        </w:rPr>
        <w:fldChar w:fldCharType="end"/>
      </w:r>
      <w:r w:rsidRPr="004A58FF">
        <w:rPr>
          <w:rFonts w:ascii="Times New Roman" w:hAnsi="Times New Roman" w:cs="Times New Roman"/>
          <w:sz w:val="24"/>
          <w:szCs w:val="24"/>
        </w:rPr>
        <w:t>,</w:t>
      </w:r>
      <w:r w:rsidRPr="004A58FF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0" type="#_x0000_t75" style="width:35.25pt;height:14.25pt" o:ole="">
            <v:imagedata r:id="rId19" o:title=""/>
          </v:shape>
          <o:OLEObject Type="Embed" ProgID="Equation.DSMT4" ShapeID="_x0000_i1040" DrawAspect="Content" ObjectID="_1641895462" r:id="rId35"/>
        </w:object>
      </w:r>
      <w:r w:rsidR="003B0719">
        <w:fldChar w:fldCharType="begin"/>
      </w:r>
      <w:r w:rsidR="003B0719">
        <w:fldChar w:fldCharType="separate"/>
      </w:r>
      <w:r w:rsidRPr="004A58FF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5110"/>
            <wp:effectExtent l="0" t="0" r="0" b="254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19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4A58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58FF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1" type="#_x0000_t75" style="width:28.5pt;height:14.25pt" o:ole="">
            <v:imagedata r:id="rId22" o:title=""/>
          </v:shape>
          <o:OLEObject Type="Embed" ProgID="Equation.DSMT4" ShapeID="_x0000_i1041" DrawAspect="Content" ObjectID="_1641895463" r:id="rId36"/>
        </w:object>
      </w:r>
      <w:r w:rsidRPr="004A58F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22051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20518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220518" w:rsidRPr="00220518" w:rsidRDefault="00220518" w:rsidP="0022051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0518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20518" w:rsidRPr="00220518" w:rsidRDefault="00220518" w:rsidP="0022051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7" w:name="_Toc405513922"/>
      <w:bookmarkStart w:id="8" w:name="_Toc284662800"/>
      <w:bookmarkStart w:id="9" w:name="_Toc284663427"/>
      <w:r w:rsidRPr="00220518">
        <w:rPr>
          <w:sz w:val="24"/>
          <w:szCs w:val="24"/>
        </w:rPr>
        <w:t>Статистика и теория вероятностей</w:t>
      </w:r>
      <w:bookmarkEnd w:id="7"/>
      <w:bookmarkEnd w:id="8"/>
      <w:bookmarkEnd w:id="9"/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Меры рассеивания: размах, </w:t>
      </w:r>
      <w:r w:rsidRPr="00220518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220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220518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220518">
        <w:rPr>
          <w:rFonts w:ascii="Times New Roman" w:hAnsi="Times New Roman" w:cs="Times New Roman"/>
          <w:sz w:val="24"/>
          <w:szCs w:val="24"/>
        </w:rPr>
        <w:t>.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18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1A7228" w:rsidRDefault="001A722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20518" w:rsidRPr="00220518">
        <w:rPr>
          <w:rFonts w:ascii="Times New Roman" w:hAnsi="Times New Roman" w:cs="Times New Roman"/>
          <w:i/>
          <w:sz w:val="24"/>
          <w:szCs w:val="24"/>
        </w:rPr>
        <w:t xml:space="preserve">бъединение и пересечение событий. Случайный выбор. 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518">
        <w:rPr>
          <w:rFonts w:ascii="Times New Roman" w:hAnsi="Times New Roman" w:cs="Times New Roman"/>
          <w:i/>
          <w:sz w:val="24"/>
          <w:szCs w:val="24"/>
        </w:rPr>
        <w:t>Треугольник Паскаля. Испытания Бернулли. Успех и неудача. Вероятности событий в серии испытаний Бернулли</w:t>
      </w:r>
      <w:r w:rsidRPr="0022051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518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220518" w:rsidRPr="00220518" w:rsidRDefault="00220518" w:rsidP="00220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18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85AF5" w:rsidRPr="00685AF5" w:rsidRDefault="00685AF5" w:rsidP="00685AF5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10" w:name="_Toc405513924"/>
      <w:bookmarkStart w:id="11" w:name="_Toc284662802"/>
      <w:bookmarkStart w:id="12" w:name="_Toc284663429"/>
      <w:r w:rsidRPr="00685AF5">
        <w:rPr>
          <w:sz w:val="24"/>
          <w:szCs w:val="24"/>
        </w:rPr>
        <w:t>История математики</w:t>
      </w:r>
      <w:bookmarkEnd w:id="10"/>
      <w:bookmarkEnd w:id="11"/>
      <w:bookmarkEnd w:id="12"/>
    </w:p>
    <w:p w:rsidR="009541C8" w:rsidRPr="00317350" w:rsidRDefault="00685AF5" w:rsidP="00317350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85AF5">
        <w:rPr>
          <w:rFonts w:ascii="Times New Roman" w:hAnsi="Times New Roman"/>
          <w:i/>
          <w:sz w:val="24"/>
          <w:szCs w:val="24"/>
        </w:rPr>
        <w:t xml:space="preserve">Бесконечность множества простых чисел. Числа и длины </w:t>
      </w:r>
      <w:proofErr w:type="spellStart"/>
      <w:r w:rsidRPr="00685AF5">
        <w:rPr>
          <w:rFonts w:ascii="Times New Roman" w:hAnsi="Times New Roman"/>
          <w:i/>
          <w:sz w:val="24"/>
          <w:szCs w:val="24"/>
        </w:rPr>
        <w:t>отрезков</w:t>
      </w:r>
      <w:proofErr w:type="gramStart"/>
      <w:r w:rsidR="009541C8">
        <w:rPr>
          <w:rFonts w:ascii="Times New Roman" w:hAnsi="Times New Roman"/>
          <w:i/>
          <w:sz w:val="24"/>
          <w:szCs w:val="24"/>
        </w:rPr>
        <w:t>.</w:t>
      </w:r>
      <w:r w:rsidR="009541C8" w:rsidRPr="009541C8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9541C8" w:rsidRPr="009541C8">
        <w:rPr>
          <w:rFonts w:ascii="Times New Roman" w:hAnsi="Times New Roman"/>
          <w:i/>
          <w:sz w:val="24"/>
          <w:szCs w:val="24"/>
        </w:rPr>
        <w:t>ациональные</w:t>
      </w:r>
      <w:proofErr w:type="spellEnd"/>
      <w:r w:rsidR="009541C8" w:rsidRPr="00954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41C8" w:rsidRPr="009541C8">
        <w:rPr>
          <w:rFonts w:ascii="Times New Roman" w:hAnsi="Times New Roman"/>
          <w:i/>
          <w:sz w:val="24"/>
          <w:szCs w:val="24"/>
        </w:rPr>
        <w:t>числа</w:t>
      </w:r>
      <w:r w:rsidR="009541C8">
        <w:rPr>
          <w:rFonts w:ascii="Times New Roman" w:hAnsi="Times New Roman"/>
          <w:i/>
          <w:sz w:val="24"/>
          <w:szCs w:val="24"/>
        </w:rPr>
        <w:t>.</w:t>
      </w:r>
      <w:r w:rsidR="009541C8" w:rsidRPr="009541C8">
        <w:rPr>
          <w:rFonts w:ascii="Times New Roman" w:hAnsi="Times New Roman"/>
          <w:i/>
          <w:sz w:val="24"/>
          <w:szCs w:val="24"/>
        </w:rPr>
        <w:t>Появление</w:t>
      </w:r>
      <w:proofErr w:type="spellEnd"/>
      <w:r w:rsidR="009541C8" w:rsidRPr="009541C8">
        <w:rPr>
          <w:rFonts w:ascii="Times New Roman" w:hAnsi="Times New Roman"/>
          <w:i/>
          <w:sz w:val="24"/>
          <w:szCs w:val="24"/>
        </w:rPr>
        <w:t xml:space="preserve"> метода координат, позволяющего переводить геометрические объекты на язык алгебры</w:t>
      </w:r>
      <w:r w:rsidR="009541C8">
        <w:rPr>
          <w:rFonts w:ascii="Times New Roman" w:hAnsi="Times New Roman"/>
          <w:i/>
          <w:sz w:val="24"/>
          <w:szCs w:val="24"/>
        </w:rPr>
        <w:t xml:space="preserve">.                                                                                     </w:t>
      </w:r>
      <w:r w:rsidR="009541C8" w:rsidRPr="009541C8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</w:t>
      </w:r>
      <w:r w:rsidR="009541C8" w:rsidRPr="00EC3A1A">
        <w:rPr>
          <w:rFonts w:ascii="Times New Roman" w:hAnsi="Times New Roman"/>
          <w:i/>
          <w:sz w:val="28"/>
          <w:szCs w:val="28"/>
        </w:rPr>
        <w:t>.</w:t>
      </w:r>
    </w:p>
    <w:p w:rsidR="00AD7F02" w:rsidRPr="00317350" w:rsidRDefault="00AD7F02" w:rsidP="0031735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Неравенства                                                           25 ч.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Квадратичная функция                                         26 ч.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Уравнения и системы                                            34 ч.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Алгебраическая и геометрическая прогрессии   24 ч.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Статистические исследования                              12ч.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Повторение                                                            15 ч.</w:t>
      </w:r>
    </w:p>
    <w:p w:rsidR="00AD7F02" w:rsidRPr="00317350" w:rsidRDefault="00AD7F02" w:rsidP="00AD7F0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350">
        <w:rPr>
          <w:rFonts w:ascii="Times New Roman" w:hAnsi="Times New Roman" w:cs="Times New Roman"/>
          <w:sz w:val="24"/>
          <w:szCs w:val="24"/>
        </w:rPr>
        <w:t>Всего    136 ч</w:t>
      </w:r>
    </w:p>
    <w:p w:rsidR="00AD7F02" w:rsidRDefault="00AD7F02" w:rsidP="00847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02" w:rsidRDefault="00AD7F02" w:rsidP="00CD17AC">
      <w:pPr>
        <w:rPr>
          <w:rFonts w:ascii="Times New Roman" w:hAnsi="Times New Roman" w:cs="Times New Roman"/>
          <w:b/>
          <w:sz w:val="24"/>
          <w:szCs w:val="24"/>
        </w:rPr>
      </w:pPr>
    </w:p>
    <w:p w:rsidR="00AD7F02" w:rsidRPr="00D26261" w:rsidRDefault="008477DF" w:rsidP="00AD7F02">
      <w:pPr>
        <w:pStyle w:val="a9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CD17AC">
        <w:rPr>
          <w:b/>
          <w:sz w:val="28"/>
          <w:szCs w:val="28"/>
        </w:rPr>
        <w:t>Поурочно</w:t>
      </w:r>
      <w:r w:rsidR="0048340D" w:rsidRPr="00CD17AC">
        <w:rPr>
          <w:b/>
          <w:sz w:val="28"/>
          <w:szCs w:val="28"/>
        </w:rPr>
        <w:t>-тематическое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94"/>
        <w:gridCol w:w="7205"/>
        <w:gridCol w:w="1415"/>
        <w:gridCol w:w="3110"/>
        <w:gridCol w:w="2062"/>
      </w:tblGrid>
      <w:tr w:rsidR="004D50EF" w:rsidRPr="00AD7F02" w:rsidTr="001C419F">
        <w:tc>
          <w:tcPr>
            <w:tcW w:w="994" w:type="dxa"/>
          </w:tcPr>
          <w:p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05" w:type="dxa"/>
          </w:tcPr>
          <w:p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0" w:type="dxa"/>
          </w:tcPr>
          <w:p w:rsidR="00AD7F02" w:rsidRPr="001C419F" w:rsidRDefault="001C419F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 учебных действий)</w:t>
            </w:r>
          </w:p>
        </w:tc>
        <w:tc>
          <w:tcPr>
            <w:tcW w:w="2062" w:type="dxa"/>
          </w:tcPr>
          <w:p w:rsidR="00AD7F02" w:rsidRPr="001C419F" w:rsidRDefault="00AD7F02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D7F02" w:rsidRPr="00AD7F02" w:rsidTr="003C34EC">
        <w:tc>
          <w:tcPr>
            <w:tcW w:w="14786" w:type="dxa"/>
            <w:gridSpan w:val="5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>Глава  I.  Неравенства (25 ч)</w:t>
            </w: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205" w:type="dxa"/>
          </w:tcPr>
          <w:p w:rsidR="00D85850" w:rsidRPr="00AD7F02" w:rsidRDefault="009541C8" w:rsidP="00CD17AC">
            <w:pPr>
              <w:rPr>
                <w:rFonts w:ascii="Times New Roman" w:hAnsi="Times New Roman"/>
                <w:sz w:val="28"/>
                <w:szCs w:val="28"/>
              </w:rPr>
            </w:pPr>
            <w:r w:rsidRPr="009541C8">
              <w:rPr>
                <w:rFonts w:ascii="Times New Roman" w:hAnsi="Times New Roman"/>
                <w:i/>
                <w:sz w:val="24"/>
                <w:szCs w:val="24"/>
              </w:rPr>
              <w:t>Рациональные числа</w:t>
            </w:r>
            <w:r w:rsidR="00D85850" w:rsidRPr="00AD7F02">
              <w:rPr>
                <w:rFonts w:ascii="Times New Roman" w:hAnsi="Times New Roman" w:cs="Times New Roman"/>
                <w:sz w:val="24"/>
                <w:szCs w:val="24"/>
              </w:rPr>
              <w:t>. Этапы развития представлений о числе</w:t>
            </w:r>
            <w:r w:rsidR="00D85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5AF5" w:rsidRPr="009541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Бесконечность множества простых чисел. Числа и длины отрезков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r w:rsidR="00D85850" w:rsidRPr="009541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Представление</w:t>
            </w:r>
            <w:r w:rsidR="00D85850" w:rsidRPr="00CD1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рационального числа десятичной дробью</w:t>
            </w:r>
            <w:r w:rsidR="00D85850" w:rsidRPr="00CD17A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50" w:rsidRPr="005F3F62" w:rsidRDefault="00D85850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иррациональных чисел; распознавать рациональные и иррациональные числа; изображать числа точками координатной прямой. </w:t>
            </w:r>
          </w:p>
          <w:p w:rsidR="00D85850" w:rsidRDefault="00D85850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D85850" w:rsidRDefault="00D85850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в ходе решения задач.</w:t>
            </w:r>
            <w:proofErr w:type="gramEnd"/>
          </w:p>
          <w:p w:rsidR="00D85850" w:rsidRPr="005F3F62" w:rsidRDefault="00D85850" w:rsidP="005F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неравенства, системы линейных неравенств с одной переменной.</w:t>
            </w:r>
          </w:p>
          <w:p w:rsidR="00D85850" w:rsidRPr="00AD7F02" w:rsidRDefault="00D85850" w:rsidP="005F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85850" w:rsidRPr="005F3F62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Множество действительных чисел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. Сравнение действительных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Примеры доказательств в алгебре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205" w:type="dxa"/>
          </w:tcPr>
          <w:p w:rsidR="00D85850" w:rsidRPr="00AD7F02" w:rsidRDefault="00D85850" w:rsidP="00CD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Действия с действительными числами, изображение их на координатной прямой</w:t>
            </w:r>
            <w:proofErr w:type="gramStart"/>
            <w:r w:rsidR="0062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7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Преобразование выражений, содержащих знак модуля.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как бесконечные десятичные дроби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Неравенства, виды неравенств. Решение неравенств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7205" w:type="dxa"/>
          </w:tcPr>
          <w:p w:rsidR="00D85850" w:rsidRPr="001F1D21" w:rsidRDefault="00D85850" w:rsidP="003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2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7205" w:type="dxa"/>
          </w:tcPr>
          <w:p w:rsidR="00D85850" w:rsidRPr="001F1D21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21">
              <w:rPr>
                <w:rFonts w:ascii="Times New Roman" w:hAnsi="Times New Roman" w:cs="Times New Roman"/>
                <w:sz w:val="24"/>
                <w:szCs w:val="24"/>
              </w:rPr>
              <w:t>Проверка справедливости неравен</w:t>
            </w:r>
            <w:proofErr w:type="gramStart"/>
            <w:r w:rsidRPr="001F1D2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F1D21">
              <w:rPr>
                <w:rFonts w:ascii="Times New Roman" w:hAnsi="Times New Roman" w:cs="Times New Roman"/>
                <w:sz w:val="24"/>
                <w:szCs w:val="24"/>
              </w:rPr>
              <w:t>и заданных значениях переменных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7205" w:type="dxa"/>
          </w:tcPr>
          <w:p w:rsidR="00D85850" w:rsidRDefault="00D85850" w:rsidP="003C34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Неравенство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переменной</w:t>
            </w: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Строгие и нестрогие неравенства </w:t>
            </w:r>
          </w:p>
          <w:p w:rsidR="00D85850" w:rsidRPr="001F1D21" w:rsidRDefault="00D85850" w:rsidP="003C34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D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Область определения неравенства (область допустимых значений переменной).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неравенств. 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Равносильность линейных неравенств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7205" w:type="dxa"/>
          </w:tcPr>
          <w:p w:rsidR="00D85850" w:rsidRPr="001F1D21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21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параметром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Составление неравенств по условиям задач.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7205" w:type="dxa"/>
          </w:tcPr>
          <w:p w:rsidR="00D85850" w:rsidRPr="00AD7F02" w:rsidRDefault="00D85850" w:rsidP="003C34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неравенств с одной переменной.</w:t>
            </w:r>
            <w:r w:rsidR="00D94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систем неравенств с одной переменной: линейных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7205" w:type="dxa"/>
          </w:tcPr>
          <w:p w:rsidR="00D85850" w:rsidRPr="00AD7F02" w:rsidRDefault="00D85850" w:rsidP="003C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Изображение решения системы неравенств </w:t>
            </w:r>
            <w:proofErr w:type="gramStart"/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3C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числовой прямой. Запись решения системы неравенств</w:t>
            </w:r>
            <w:r w:rsidRPr="00220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15/15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16/16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неравенств по условиям задач.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Примеры решения дробно-линейных неравенств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7205" w:type="dxa"/>
          </w:tcPr>
          <w:p w:rsidR="00D85850" w:rsidRPr="00AD7F02" w:rsidRDefault="00D85850" w:rsidP="001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сравнения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Примеры доказательств алгебраических неравенст</w:t>
            </w:r>
            <w:r w:rsidRPr="00AD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Неравенство, связывающее среднее арифметическое и среднее геометрическое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7205" w:type="dxa"/>
          </w:tcPr>
          <w:p w:rsidR="00D85850" w:rsidRPr="00AD7F02" w:rsidRDefault="00D85850" w:rsidP="003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Погрешность. 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Прикидка и оценка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23/23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7205" w:type="dxa"/>
          </w:tcPr>
          <w:p w:rsidR="00D85850" w:rsidRPr="00AD7F02" w:rsidRDefault="005D213F" w:rsidP="003F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систематизация знаний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7205" w:type="dxa"/>
          </w:tcPr>
          <w:p w:rsidR="00D85850" w:rsidRPr="00AD7F0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AD7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7F02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Неравенства»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:rsidTr="003C34EC">
        <w:tc>
          <w:tcPr>
            <w:tcW w:w="14786" w:type="dxa"/>
            <w:gridSpan w:val="5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Глава 2. Квадратичная функция» </w:t>
            </w:r>
            <w:proofErr w:type="gramStart"/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 </w:t>
            </w:r>
            <w:proofErr w:type="gramEnd"/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>26ч)</w:t>
            </w: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7205" w:type="dxa"/>
          </w:tcPr>
          <w:p w:rsidR="00D85850" w:rsidRPr="00D170EF" w:rsidRDefault="007C7601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контрольной работы. </w:t>
            </w:r>
            <w:r w:rsidR="00D85850"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Квадратичная функция.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:rsidR="00D85850" w:rsidRDefault="00D85850" w:rsidP="001C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Pr="001C419F" w:rsidRDefault="00D85850" w:rsidP="001C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квадратичную функцию, приводить примеры квадратичных зависимостей из реальной жизни, физики, геометрии. Выявлять путем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функций. Проводить разнообразные исследования, связанные с квадратичной функцией и её графиком.</w:t>
            </w: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FF" w:rsidRDefault="00916FFF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FF" w:rsidRDefault="00916FFF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FF" w:rsidRDefault="00916FFF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FF" w:rsidRDefault="00916FFF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FF" w:rsidRDefault="00916FFF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FF" w:rsidRDefault="00916FFF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D8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неравенства, а также неравенства, сводящиеся к ним, путем несложных 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решении различных задач.</w:t>
            </w: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Default="00D85850" w:rsidP="00AD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50" w:rsidRPr="001C419F" w:rsidRDefault="00D85850" w:rsidP="0091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и г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рафик квадратичной функции  (парабола). Координаты вершины параболы, ось симметрии.</w:t>
            </w:r>
            <w:r w:rsidR="00DB1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Построение графика квадратичной функции по точкам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7205" w:type="dxa"/>
          </w:tcPr>
          <w:p w:rsidR="00D85850" w:rsidRPr="00DC046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графика квадратичной функции</w:t>
            </w:r>
            <w:r w:rsidRPr="00F7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Нахожде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нулей квадратичной функции.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7205" w:type="dxa"/>
          </w:tcPr>
          <w:p w:rsidR="00D85850" w:rsidRPr="00F7490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9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Нахождение множества значений, промежутков </w:t>
            </w:r>
            <w:proofErr w:type="spellStart"/>
            <w:r w:rsidRPr="00F749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знакопостоянства</w:t>
            </w:r>
            <w:proofErr w:type="spellEnd"/>
            <w:r w:rsidRPr="00F749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промежутков монотонности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как модель, описывающая зависимости между  реальными</w:t>
            </w:r>
            <w:r w:rsidR="00DB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величинами.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31/6</w:t>
            </w:r>
          </w:p>
        </w:tc>
        <w:tc>
          <w:tcPr>
            <w:tcW w:w="7205" w:type="dxa"/>
          </w:tcPr>
          <w:p w:rsidR="00D85850" w:rsidRPr="00F7490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Координаты вершины. Ось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у=ах</w:t>
            </w:r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33/8</w:t>
            </w:r>
          </w:p>
        </w:tc>
        <w:tc>
          <w:tcPr>
            <w:tcW w:w="7205" w:type="dxa"/>
          </w:tcPr>
          <w:p w:rsidR="00D85850" w:rsidRPr="003D6183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у=ах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по ее графику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34/9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0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 графика функции у=ах</w:t>
            </w:r>
            <w:proofErr w:type="gramStart"/>
            <w:r w:rsidRPr="00F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490F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ординат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35/10</w:t>
            </w:r>
          </w:p>
        </w:tc>
        <w:tc>
          <w:tcPr>
            <w:tcW w:w="7205" w:type="dxa"/>
          </w:tcPr>
          <w:p w:rsidR="00D85850" w:rsidRPr="004B33FA" w:rsidRDefault="00D85850" w:rsidP="003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 у=ах</w:t>
            </w:r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B33F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B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36/11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0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 графика функции у=ах</w:t>
            </w:r>
            <w:proofErr w:type="gramStart"/>
            <w:r w:rsidRPr="00F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490F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абсцисс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37/12</w:t>
            </w:r>
          </w:p>
        </w:tc>
        <w:tc>
          <w:tcPr>
            <w:tcW w:w="7205" w:type="dxa"/>
          </w:tcPr>
          <w:p w:rsidR="00D85850" w:rsidRPr="00F7490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62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вдоль осей координат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38/13</w:t>
            </w:r>
          </w:p>
        </w:tc>
        <w:tc>
          <w:tcPr>
            <w:tcW w:w="7205" w:type="dxa"/>
          </w:tcPr>
          <w:p w:rsidR="00D85850" w:rsidRPr="00D170EF" w:rsidRDefault="00240529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у=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85850" w:rsidRPr="00D17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850"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85850"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D85850" w:rsidRPr="00D17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39/14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у=ах</w:t>
            </w:r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+с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rPr>
          <w:trHeight w:val="483"/>
        </w:trPr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40/15</w:t>
            </w:r>
          </w:p>
        </w:tc>
        <w:tc>
          <w:tcPr>
            <w:tcW w:w="7205" w:type="dxa"/>
          </w:tcPr>
          <w:p w:rsidR="00D85850" w:rsidRPr="00DC046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вершины параболы и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точек пересечения графика функции  у=ах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+вх +с  </w:t>
            </w:r>
            <w:proofErr w:type="spellStart"/>
            <w:proofErr w:type="gramStart"/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осями координат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41/16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у=ах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DC046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2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по ее графику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42/17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83">
              <w:rPr>
                <w:rFonts w:ascii="Times New Roman" w:hAnsi="Times New Roman" w:cs="Times New Roman"/>
                <w:sz w:val="24"/>
                <w:szCs w:val="24"/>
              </w:rPr>
              <w:t>Применение квадратичной функции в практических ситуациях.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43/18</w:t>
            </w:r>
          </w:p>
        </w:tc>
        <w:tc>
          <w:tcPr>
            <w:tcW w:w="7205" w:type="dxa"/>
          </w:tcPr>
          <w:p w:rsidR="00D85850" w:rsidRPr="00110B62" w:rsidRDefault="00D8585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Построение графиков дробно-рациональных функций. </w:t>
            </w:r>
            <w:r w:rsidRPr="00110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Графики функций </w:t>
            </w:r>
            <w:r w:rsidRPr="00110B62">
              <w:rPr>
                <w:rFonts w:ascii="Times New Roman" w:hAnsi="Times New Roman" w:cs="Times New Roman"/>
                <w:position w:val="-24"/>
                <w:sz w:val="24"/>
                <w:szCs w:val="24"/>
                <w:u w:val="single"/>
              </w:rPr>
              <w:object w:dxaOrig="1300" w:dyaOrig="620">
                <v:shape id="_x0000_i1042" type="#_x0000_t75" style="width:64.5pt;height:28.5pt" o:ole="">
                  <v:imagedata r:id="rId15" o:title=""/>
                </v:shape>
                <o:OLEObject Type="Embed" ProgID="Equation.DSMT4" ShapeID="_x0000_i1042" DrawAspect="Content" ObjectID="_1641895464" r:id="rId37"/>
              </w:object>
            </w: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10B62">
              <w:rPr>
                <w:rFonts w:ascii="Times New Roman" w:hAnsi="Times New Roman" w:cs="Times New Roman"/>
                <w:position w:val="-10"/>
                <w:sz w:val="24"/>
                <w:szCs w:val="24"/>
                <w:u w:val="single"/>
              </w:rPr>
              <w:object w:dxaOrig="760" w:dyaOrig="380">
                <v:shape id="_x0000_i1043" type="#_x0000_t75" style="width:43.5pt;height:14.25pt" o:ole="">
                  <v:imagedata r:id="rId17" o:title=""/>
                </v:shape>
                <o:OLEObject Type="Embed" ProgID="Equation.DSMT4" ShapeID="_x0000_i1043" DrawAspect="Content" ObjectID="_1641895465" r:id="rId38"/>
              </w:object>
            </w:r>
            <w:r w:rsidR="003546FD"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QUOTE  </w:instrText>
            </w:r>
            <w:r w:rsidR="003546FD"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110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10B6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u w:val="single"/>
              </w:rPr>
              <w:object w:dxaOrig="760" w:dyaOrig="380">
                <v:shape id="_x0000_i1044" type="#_x0000_t75" style="width:35.25pt;height:14.25pt" o:ole="">
                  <v:imagedata r:id="rId19" o:title=""/>
                </v:shape>
                <o:OLEObject Type="Embed" ProgID="Equation.DSMT4" ShapeID="_x0000_i1044" DrawAspect="Content" ObjectID="_1641895466" r:id="rId39"/>
              </w:object>
            </w:r>
            <w:r w:rsidR="003B0719">
              <w:fldChar w:fldCharType="begin"/>
            </w:r>
            <w:r w:rsidR="003B0719">
              <w:fldChar w:fldCharType="separate"/>
            </w:r>
            <w:r w:rsidRPr="00110B62">
              <w:rPr>
                <w:rFonts w:ascii="Times New Roman" w:eastAsia="Times New Roman" w:hAnsi="Times New Roman" w:cs="Times New Roman"/>
                <w:bCs/>
                <w:noProof/>
                <w:position w:val="-1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478155" cy="245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719">
              <w:rPr>
                <w:rFonts w:ascii="Times New Roman" w:eastAsia="Times New Roman" w:hAnsi="Times New Roman" w:cs="Times New Roman"/>
                <w:bCs/>
                <w:noProof/>
                <w:position w:val="-10"/>
                <w:sz w:val="24"/>
                <w:szCs w:val="24"/>
                <w:u w:val="single"/>
                <w:lang w:eastAsia="ru-RU"/>
              </w:rPr>
              <w:fldChar w:fldCharType="end"/>
            </w:r>
            <w:r w:rsidRPr="00110B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110B62">
              <w:rPr>
                <w:rFonts w:ascii="Times New Roman" w:hAnsi="Times New Roman" w:cs="Times New Roman"/>
                <w:bCs/>
                <w:position w:val="-12"/>
                <w:sz w:val="24"/>
                <w:szCs w:val="24"/>
                <w:u w:val="single"/>
              </w:rPr>
              <w:object w:dxaOrig="660" w:dyaOrig="380">
                <v:shape id="_x0000_i1045" type="#_x0000_t75" style="width:28.5pt;height:14.25pt" o:ole="">
                  <v:imagedata r:id="rId22" o:title=""/>
                </v:shape>
                <o:OLEObject Type="Embed" ProgID="Equation.DSMT4" ShapeID="_x0000_i1045" DrawAspect="Content" ObjectID="_1641895467" r:id="rId40"/>
              </w:object>
            </w:r>
            <w:r w:rsidRPr="00110B6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44/19</w:t>
            </w:r>
          </w:p>
        </w:tc>
        <w:tc>
          <w:tcPr>
            <w:tcW w:w="7205" w:type="dxa"/>
          </w:tcPr>
          <w:p w:rsidR="00D85850" w:rsidRPr="004A58FF" w:rsidRDefault="00D85850" w:rsidP="004A58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Преобразование графика функции </w:t>
            </w:r>
            <w:r w:rsidRPr="00D170EF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u w:val="single"/>
              </w:rPr>
              <w:object w:dxaOrig="920" w:dyaOrig="320">
                <v:shape id="_x0000_i1046" type="#_x0000_t75" style="width:51pt;height:14.25pt" o:ole="">
                  <v:imagedata r:id="rId30" o:title=""/>
                </v:shape>
                <o:OLEObject Type="Embed" ProgID="Equation.DSMT4" ShapeID="_x0000_i1046" DrawAspect="Content" ObjectID="_1641895468" r:id="rId41"/>
              </w:objec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построения графиков функций вида </w:t>
            </w:r>
            <w:r w:rsidRPr="00D170EF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u w:val="single"/>
              </w:rPr>
              <w:object w:dxaOrig="1780" w:dyaOrig="380">
                <v:shape id="_x0000_i1047" type="#_x0000_t75" style="width:85.5pt;height:14.25pt" o:ole="">
                  <v:imagedata r:id="rId24" o:title=""/>
                </v:shape>
                <o:OLEObject Type="Embed" ProgID="Equation.DSMT4" ShapeID="_x0000_i1047" DrawAspect="Content" ObjectID="_1641895469" r:id="rId42"/>
              </w:objec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45/20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0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Квадратное неравенство и его решение</w:t>
            </w:r>
            <w:r w:rsidRPr="00D17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Графическая интерпретация неравенств.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46/21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корней квадратного неравенства.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Запись решения квадратного неравенства.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47/22</w:t>
            </w:r>
          </w:p>
        </w:tc>
        <w:tc>
          <w:tcPr>
            <w:tcW w:w="7205" w:type="dxa"/>
          </w:tcPr>
          <w:p w:rsidR="00D85850" w:rsidRPr="006131DD" w:rsidRDefault="00D85850" w:rsidP="006131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 квадратных неравенств: использование свойств и графика квадратичной функции, метод интервалов.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48/23</w:t>
            </w:r>
          </w:p>
        </w:tc>
        <w:tc>
          <w:tcPr>
            <w:tcW w:w="7205" w:type="dxa"/>
          </w:tcPr>
          <w:p w:rsidR="00D85850" w:rsidRPr="006131DD" w:rsidRDefault="00D85850" w:rsidP="00D170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 целых и дробно-рациональных неравенств методом интервалов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49/24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Решение систем, содержащих квадратные неравенства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50/25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850" w:rsidRPr="00AD7F02" w:rsidTr="001C419F">
        <w:tc>
          <w:tcPr>
            <w:tcW w:w="994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51/26</w:t>
            </w:r>
          </w:p>
        </w:tc>
        <w:tc>
          <w:tcPr>
            <w:tcW w:w="7205" w:type="dxa"/>
          </w:tcPr>
          <w:p w:rsidR="00D85850" w:rsidRPr="00D170EF" w:rsidRDefault="00D85850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1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2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70EF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Квадратичная функция</w:t>
            </w:r>
            <w:r w:rsidRPr="00D17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D85850" w:rsidRPr="00AD7F02" w:rsidRDefault="00D85850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:rsidTr="003C34EC">
        <w:tc>
          <w:tcPr>
            <w:tcW w:w="14786" w:type="dxa"/>
            <w:gridSpan w:val="5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>Глава 3.  Уравнения и системы</w:t>
            </w:r>
            <w:r w:rsidR="00DE3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>уравнений (34 ч)</w:t>
            </w: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Область определения рационального выражения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82" w:rsidRDefault="008F6B82" w:rsidP="0091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02" w:rsidRPr="00916FFF" w:rsidRDefault="00916FFF" w:rsidP="0091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рациональные и иррациональные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классифицировать рациональные выражения. Находить область определения рационального выражения: выполнять числовые и буквенные подстановки. Преобразовывать целые и дробные выражения: доказывать тождества. Давать графическую интерпретацию функциональных свойств выражений с одной переменной. Распознавать целые и дробные уравнения. Решать целые и дробные уравнения, применяя различные приемы.</w:t>
            </w:r>
          </w:p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F02" w:rsidRPr="00916FFF" w:rsidRDefault="00916FFF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переменными. Решать системы двух уравнений с двумя переменными</w:t>
            </w:r>
            <w:r w:rsidR="008F6B82">
              <w:rPr>
                <w:rFonts w:ascii="Times New Roman" w:hAnsi="Times New Roman" w:cs="Times New Roman"/>
                <w:sz w:val="24"/>
                <w:szCs w:val="24"/>
              </w:rPr>
              <w:t>, используя широкий набор приемов. Решать текстовые задачи алгебраическим способом, решать составленное уравнение (систему уравнений), интерпретировать результат. Использовать функционально-</w:t>
            </w:r>
            <w:r w:rsidR="008F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графическое представление для решения и исследования уравнений и систем.</w:t>
            </w:r>
          </w:p>
          <w:p w:rsidR="00AD7F02" w:rsidRPr="00916FFF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рациональных выражений в многочлен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54/3</w:t>
            </w:r>
          </w:p>
        </w:tc>
        <w:tc>
          <w:tcPr>
            <w:tcW w:w="7205" w:type="dxa"/>
          </w:tcPr>
          <w:p w:rsidR="00AD7F02" w:rsidRPr="004A58FF" w:rsidRDefault="00AD7F02" w:rsidP="004A58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Преобразования дробных рациональных выражений</w:t>
            </w:r>
            <w:r w:rsidR="004A5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8FF" w:rsidRPr="004A58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Преобразование выражений, содержащих знак модуля.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55/4</w:t>
            </w:r>
          </w:p>
        </w:tc>
        <w:tc>
          <w:tcPr>
            <w:tcW w:w="7205" w:type="dxa"/>
          </w:tcPr>
          <w:p w:rsidR="00AD7F02" w:rsidRPr="004A58FF" w:rsidRDefault="00AD7F02" w:rsidP="002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FF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</w:t>
            </w:r>
            <w:r w:rsidR="002525DD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4A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56/5</w:t>
            </w:r>
          </w:p>
        </w:tc>
        <w:tc>
          <w:tcPr>
            <w:tcW w:w="7205" w:type="dxa"/>
          </w:tcPr>
          <w:p w:rsidR="00AD7F02" w:rsidRPr="004A58FF" w:rsidRDefault="002525DD" w:rsidP="004A58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8FF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57/6</w:t>
            </w:r>
          </w:p>
        </w:tc>
        <w:tc>
          <w:tcPr>
            <w:tcW w:w="7205" w:type="dxa"/>
          </w:tcPr>
          <w:p w:rsidR="00AD7F02" w:rsidRPr="004A58FF" w:rsidRDefault="002525DD" w:rsidP="001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уравнения. </w:t>
            </w:r>
            <w:r w:rsidRPr="003B4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простейших дробно-линейных уравнений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58/7</w:t>
            </w:r>
          </w:p>
        </w:tc>
        <w:tc>
          <w:tcPr>
            <w:tcW w:w="7205" w:type="dxa"/>
          </w:tcPr>
          <w:p w:rsidR="00AD7F02" w:rsidRPr="006131DD" w:rsidRDefault="002525DD" w:rsidP="003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B2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уравнений высших степеней: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разложения на множители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59/8</w:t>
            </w:r>
          </w:p>
        </w:tc>
        <w:tc>
          <w:tcPr>
            <w:tcW w:w="7205" w:type="dxa"/>
          </w:tcPr>
          <w:p w:rsidR="00AD7F02" w:rsidRPr="003B41B2" w:rsidRDefault="002525DD" w:rsidP="003B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2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высших степеней: метод введения новой переменной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60/9</w:t>
            </w:r>
          </w:p>
        </w:tc>
        <w:tc>
          <w:tcPr>
            <w:tcW w:w="7205" w:type="dxa"/>
          </w:tcPr>
          <w:p w:rsidR="00AD7F02" w:rsidRPr="003B41B2" w:rsidRDefault="002525D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Простейшие иррациональные уравнения вида </w:t>
            </w:r>
            <w:r w:rsidRPr="003B41B2">
              <w:rPr>
                <w:rFonts w:ascii="Times New Roman" w:hAnsi="Times New Roman" w:cs="Times New Roman"/>
                <w:position w:val="-16"/>
                <w:sz w:val="24"/>
                <w:szCs w:val="24"/>
                <w:u w:val="single"/>
              </w:rPr>
              <w:object w:dxaOrig="1120" w:dyaOrig="460">
                <v:shape id="_x0000_i1048" type="#_x0000_t75" style="width:58.5pt;height:22.5pt" o:ole="">
                  <v:imagedata r:id="rId9" o:title=""/>
                </v:shape>
                <o:OLEObject Type="Embed" ProgID="Equation.DSMT4" ShapeID="_x0000_i1048" DrawAspect="Content" ObjectID="_1641895470" r:id="rId43"/>
              </w:object>
            </w:r>
            <w:r w:rsidRPr="003B4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B41B2">
              <w:rPr>
                <w:rFonts w:ascii="Times New Roman" w:hAnsi="Times New Roman" w:cs="Times New Roman"/>
                <w:position w:val="-16"/>
                <w:sz w:val="24"/>
                <w:szCs w:val="24"/>
                <w:u w:val="single"/>
              </w:rPr>
              <w:object w:dxaOrig="1680" w:dyaOrig="460">
                <v:shape id="_x0000_i1049" type="#_x0000_t75" style="width:86.25pt;height:22.5pt" o:ole="">
                  <v:imagedata r:id="rId11" o:title=""/>
                </v:shape>
                <o:OLEObject Type="Embed" ProgID="Equation.DSMT4" ShapeID="_x0000_i1049" DrawAspect="Content" ObjectID="_1641895471" r:id="rId44"/>
              </w:objec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61/10</w:t>
            </w:r>
          </w:p>
        </w:tc>
        <w:tc>
          <w:tcPr>
            <w:tcW w:w="7205" w:type="dxa"/>
          </w:tcPr>
          <w:p w:rsidR="00AD7F02" w:rsidRPr="004A58FF" w:rsidRDefault="002525DD" w:rsidP="004A58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дробного уравнения. </w:t>
            </w:r>
            <w:r w:rsidRPr="004A58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Область определения уравнения (область допустимых значений переменной).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62/11</w:t>
            </w:r>
          </w:p>
        </w:tc>
        <w:tc>
          <w:tcPr>
            <w:tcW w:w="7205" w:type="dxa"/>
          </w:tcPr>
          <w:p w:rsidR="00AD7F02" w:rsidRPr="003B41B2" w:rsidRDefault="002525DD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Решение дробно-рациональных уравнений.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63/12</w:t>
            </w:r>
          </w:p>
        </w:tc>
        <w:tc>
          <w:tcPr>
            <w:tcW w:w="7205" w:type="dxa"/>
          </w:tcPr>
          <w:p w:rsidR="00AD7F02" w:rsidRPr="003B41B2" w:rsidRDefault="002525DD" w:rsidP="003B41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Методы решения уравнений: методы равносильных преобразований, метод замены переменной, графический метод.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64/13</w:t>
            </w:r>
          </w:p>
        </w:tc>
        <w:tc>
          <w:tcPr>
            <w:tcW w:w="7205" w:type="dxa"/>
          </w:tcPr>
          <w:p w:rsidR="00AD7F02" w:rsidRPr="003B41B2" w:rsidRDefault="00685AF5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Появление метода координат, позволяющего переводить геометрические объекты на язык алгебры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525DD"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Использование свойств функций при решении уравнений.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65/14</w:t>
            </w:r>
          </w:p>
        </w:tc>
        <w:tc>
          <w:tcPr>
            <w:tcW w:w="7205" w:type="dxa"/>
          </w:tcPr>
          <w:p w:rsidR="00AD7F02" w:rsidRPr="003B41B2" w:rsidRDefault="00224928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параметром. Решение уравнений с параметрами.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66/15</w:t>
            </w:r>
          </w:p>
        </w:tc>
        <w:tc>
          <w:tcPr>
            <w:tcW w:w="7205" w:type="dxa"/>
          </w:tcPr>
          <w:p w:rsidR="00AD7F02" w:rsidRPr="003B41B2" w:rsidRDefault="003B41B2" w:rsidP="003B41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 вида</w:t>
            </w:r>
            <w:proofErr w:type="gramStart"/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B41B2">
              <w:rPr>
                <w:rFonts w:ascii="Times New Roman" w:hAnsi="Times New Roman" w:cs="Times New Roman"/>
                <w:position w:val="-6"/>
                <w:sz w:val="24"/>
                <w:szCs w:val="24"/>
                <w:u w:val="single"/>
              </w:rPr>
              <w:object w:dxaOrig="700" w:dyaOrig="360">
                <v:shape id="_x0000_i1050" type="#_x0000_t75" style="width:36.75pt;height:21pt" o:ole="">
                  <v:imagedata r:id="rId28" o:title=""/>
                </v:shape>
                <o:OLEObject Type="Embed" ProgID="Equation.DSMT4" ShapeID="_x0000_i1050" DrawAspect="Content" ObjectID="_1641895472" r:id="rId45"/>
              </w:object>
            </w:r>
            <w:r w:rsidRPr="003B4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B4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 в целых числах.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67/16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 на движение с помощью дробных уравнен</w:t>
            </w:r>
            <w:r w:rsidR="00926443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="00926443" w:rsidRPr="00926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возможных ситуаций взаимного расположения объектов при их движении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68/17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2525DD" w:rsidRPr="00613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525DD"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дробных уравнений</w:t>
            </w:r>
            <w:r w:rsidR="0092644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926443" w:rsidRPr="00220518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оотношения объемов выполняемых работ при совместной работе.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69/18</w:t>
            </w:r>
          </w:p>
        </w:tc>
        <w:tc>
          <w:tcPr>
            <w:tcW w:w="7205" w:type="dxa"/>
          </w:tcPr>
          <w:p w:rsidR="00AD7F02" w:rsidRPr="00926443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70/19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71/20</w:t>
            </w:r>
          </w:p>
        </w:tc>
        <w:tc>
          <w:tcPr>
            <w:tcW w:w="7205" w:type="dxa"/>
          </w:tcPr>
          <w:p w:rsidR="00AD7F02" w:rsidRPr="006131DD" w:rsidRDefault="00926443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AD7F02" w:rsidRPr="00613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№3</w:t>
            </w:r>
            <w:r w:rsidR="00AD7F02"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«Рациональные </w:t>
            </w:r>
            <w:proofErr w:type="spellStart"/>
            <w:r w:rsidR="00AD7F02"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выражения</w:t>
            </w:r>
            <w:proofErr w:type="gramStart"/>
            <w:r w:rsidR="00AD7F02"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="00AD7F02"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равнения</w:t>
            </w:r>
            <w:proofErr w:type="spellEnd"/>
            <w:r w:rsidR="00AD7F02"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72/21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91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систем уравнений.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73/22</w:t>
            </w:r>
          </w:p>
        </w:tc>
        <w:tc>
          <w:tcPr>
            <w:tcW w:w="7205" w:type="dxa"/>
          </w:tcPr>
          <w:p w:rsidR="00AD7F02" w:rsidRPr="006131DD" w:rsidRDefault="00AD7F02" w:rsidP="0092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 п</w:t>
            </w:r>
            <w:r w:rsidR="00926443">
              <w:rPr>
                <w:rFonts w:ascii="Times New Roman" w:hAnsi="Times New Roman" w:cs="Times New Roman"/>
                <w:sz w:val="24"/>
                <w:szCs w:val="24"/>
              </w:rPr>
              <w:t xml:space="preserve">одстановки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74/23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алгебраическим сложением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75/24</w:t>
            </w:r>
          </w:p>
        </w:tc>
        <w:tc>
          <w:tcPr>
            <w:tcW w:w="7205" w:type="dxa"/>
          </w:tcPr>
          <w:p w:rsidR="00AD7F02" w:rsidRPr="00926443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 функций для решения систем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76/25</w:t>
            </w:r>
          </w:p>
        </w:tc>
        <w:tc>
          <w:tcPr>
            <w:tcW w:w="7205" w:type="dxa"/>
          </w:tcPr>
          <w:p w:rsidR="00AD7F02" w:rsidRPr="00926443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Примеры решения нелинейных систем.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77/26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78/27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систем уравнений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79/28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</w:t>
            </w:r>
            <w:r w:rsidR="00926443">
              <w:rPr>
                <w:rFonts w:ascii="Times New Roman" w:hAnsi="Times New Roman" w:cs="Times New Roman"/>
                <w:sz w:val="24"/>
                <w:szCs w:val="24"/>
              </w:rPr>
              <w:t>, сплавы</w:t>
            </w: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растворы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80/29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81/30</w:t>
            </w:r>
          </w:p>
        </w:tc>
        <w:tc>
          <w:tcPr>
            <w:tcW w:w="7205" w:type="dxa"/>
          </w:tcPr>
          <w:p w:rsidR="00AD7F02" w:rsidRPr="006131DD" w:rsidRDefault="00926443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воде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82/31</w:t>
            </w:r>
          </w:p>
        </w:tc>
        <w:tc>
          <w:tcPr>
            <w:tcW w:w="7205" w:type="dxa"/>
          </w:tcPr>
          <w:p w:rsidR="00AD7F02" w:rsidRPr="00926443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43">
              <w:rPr>
                <w:rFonts w:ascii="Times New Roman" w:hAnsi="Times New Roman" w:cs="Times New Roman"/>
                <w:sz w:val="24"/>
                <w:szCs w:val="24"/>
              </w:rPr>
              <w:t>Графическая интерпретация уравнений с двумя переменными и их систем.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83/32</w:t>
            </w:r>
          </w:p>
        </w:tc>
        <w:tc>
          <w:tcPr>
            <w:tcW w:w="7205" w:type="dxa"/>
          </w:tcPr>
          <w:p w:rsidR="00AD7F02" w:rsidRPr="005045ED" w:rsidRDefault="00AD7F02" w:rsidP="0050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графических зависимостей и функций, отражающих реальные процессы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84/33</w:t>
            </w:r>
          </w:p>
        </w:tc>
        <w:tc>
          <w:tcPr>
            <w:tcW w:w="7205" w:type="dxa"/>
          </w:tcPr>
          <w:p w:rsidR="00AD7F02" w:rsidRPr="006131D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D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85/34</w:t>
            </w:r>
          </w:p>
        </w:tc>
        <w:tc>
          <w:tcPr>
            <w:tcW w:w="7205" w:type="dxa"/>
          </w:tcPr>
          <w:p w:rsidR="00AD7F02" w:rsidRPr="006131D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="00AD7F02" w:rsidRPr="006131D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AD7F02" w:rsidRPr="006131D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«Системы уравнений»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:rsidTr="003C34EC">
        <w:tc>
          <w:tcPr>
            <w:tcW w:w="14786" w:type="dxa"/>
            <w:gridSpan w:val="5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7F02">
              <w:rPr>
                <w:rFonts w:ascii="Times New Roman" w:hAnsi="Times New Roman" w:cs="Times New Roman"/>
                <w:b/>
                <w:sz w:val="36"/>
                <w:szCs w:val="36"/>
              </w:rPr>
              <w:t>Глава 4. Арифметическая и геометрическая прогрессии (24 ч)</w:t>
            </w: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86/1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gramStart"/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5ED"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proofErr w:type="gramEnd"/>
            <w:r w:rsidR="005045ED"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исловая</w:t>
            </w:r>
            <w:proofErr w:type="spellEnd"/>
            <w:r w:rsidR="005045ED"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последовательность. Примеры числовых последовательностей. Бесконечные последовательности.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:rsidR="00AD7F02" w:rsidRDefault="008F6B8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82">
              <w:rPr>
                <w:rFonts w:ascii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терминологии, связанной с понятием последовательности. Вычислять члены последовательностей, заданных различными способами. </w:t>
            </w:r>
            <w:r w:rsidR="004D50E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закономерность в построении </w:t>
            </w:r>
            <w:r w:rsidR="004D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если выписаны первые ее несколько членов. Изображать члены последовательности точками на координатной плоскости. Распознавать арифметическую и геометрическую прогрессии. Решать задачи с использованием формул общего члена и суммы первых членов арифметической и геометрической прогрессии.</w:t>
            </w:r>
          </w:p>
          <w:p w:rsidR="004D50EF" w:rsidRPr="008F6B82" w:rsidRDefault="004D50EF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02" w:rsidRDefault="00AD7F02" w:rsidP="008F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EF" w:rsidRDefault="004D50EF" w:rsidP="008F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  <w:p w:rsidR="004D50EF" w:rsidRPr="008F6B82" w:rsidRDefault="004D50EF" w:rsidP="008F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87/2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Способы задания числовой последовательности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88/3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Вычисление членов последовательностей, заданных различными способами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89/4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90/5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 общего члена арифметической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91/6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</w:t>
            </w:r>
          </w:p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члена арифметической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92/7</w:t>
            </w:r>
          </w:p>
        </w:tc>
        <w:tc>
          <w:tcPr>
            <w:tcW w:w="7205" w:type="dxa"/>
          </w:tcPr>
          <w:p w:rsidR="00AD7F02" w:rsidRPr="005045E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</w:t>
            </w:r>
            <w:r w:rsidR="00AD7F02"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арифметической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93/8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Формула суммы   первых нескольких членов </w:t>
            </w:r>
          </w:p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арифметической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94/9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арифметической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95/10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96/11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«Арифметическая прогрессия»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97/12</w:t>
            </w:r>
          </w:p>
        </w:tc>
        <w:tc>
          <w:tcPr>
            <w:tcW w:w="7205" w:type="dxa"/>
          </w:tcPr>
          <w:p w:rsidR="00AD7F02" w:rsidRPr="005045ED" w:rsidRDefault="00AD7F02" w:rsidP="00685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Геометрическая прогрессия</w:t>
            </w:r>
            <w:r w:rsidR="005045ED" w:rsidRPr="00685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5045ED" w:rsidRPr="00685AF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геометрической </w:t>
            </w:r>
            <w:proofErr w:type="spellStart"/>
            <w:r w:rsidR="005045ED" w:rsidRPr="00685AF5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  <w:proofErr w:type="gramStart"/>
            <w:r w:rsidR="00685AF5" w:rsidRPr="0068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AF5" w:rsidRPr="00685AF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="00685AF5" w:rsidRPr="00685AF5">
              <w:rPr>
                <w:rFonts w:ascii="Times New Roman" w:hAnsi="Times New Roman"/>
                <w:i/>
                <w:sz w:val="24"/>
                <w:szCs w:val="24"/>
              </w:rPr>
              <w:t>адача</w:t>
            </w:r>
            <w:proofErr w:type="spellEnd"/>
            <w:r w:rsidR="00685AF5" w:rsidRPr="00685AF5">
              <w:rPr>
                <w:rFonts w:ascii="Times New Roman" w:hAnsi="Times New Roman"/>
                <w:i/>
                <w:sz w:val="24"/>
                <w:szCs w:val="24"/>
              </w:rPr>
              <w:t xml:space="preserve"> Леонардо Пизанского (Фибоначчи) о кроликах, числа Фибоначчи. Задача о шахматной доске.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98/13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 общего члена геометрической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99/14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общего члена геометрической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100/15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101/16</w:t>
            </w:r>
          </w:p>
        </w:tc>
        <w:tc>
          <w:tcPr>
            <w:tcW w:w="7205" w:type="dxa"/>
          </w:tcPr>
          <w:p w:rsidR="005045ED" w:rsidRPr="005045ED" w:rsidRDefault="005045ED" w:rsidP="00504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Формула суммы   первых нескольких членов </w:t>
            </w:r>
          </w:p>
          <w:p w:rsidR="00AD7F02" w:rsidRPr="005045ED" w:rsidRDefault="005045ED" w:rsidP="0050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геометрической 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102/17</w:t>
            </w:r>
          </w:p>
        </w:tc>
        <w:tc>
          <w:tcPr>
            <w:tcW w:w="7205" w:type="dxa"/>
          </w:tcPr>
          <w:p w:rsidR="00AD7F02" w:rsidRPr="005045E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геометрической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103/18</w:t>
            </w:r>
          </w:p>
        </w:tc>
        <w:tc>
          <w:tcPr>
            <w:tcW w:w="7205" w:type="dxa"/>
          </w:tcPr>
          <w:p w:rsidR="00AD7F02" w:rsidRPr="005045E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18">
              <w:rPr>
                <w:rFonts w:ascii="Times New Roman" w:hAnsi="Times New Roman" w:cs="Times New Roman"/>
                <w:i/>
                <w:sz w:val="24"/>
                <w:szCs w:val="24"/>
              </w:rPr>
              <w:t>Сходящаяся геометрическая прогрессия.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104/19</w:t>
            </w:r>
          </w:p>
        </w:tc>
        <w:tc>
          <w:tcPr>
            <w:tcW w:w="7205" w:type="dxa"/>
          </w:tcPr>
          <w:p w:rsidR="00AD7F02" w:rsidRPr="005045E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Простые проценты. Задачи на нахождение простых процентов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105/20</w:t>
            </w:r>
          </w:p>
        </w:tc>
        <w:tc>
          <w:tcPr>
            <w:tcW w:w="7205" w:type="dxa"/>
          </w:tcPr>
          <w:p w:rsidR="00AD7F02" w:rsidRPr="005045E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Сложные проценты.  Задачи на вычисление сложных процентов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106/21</w:t>
            </w:r>
          </w:p>
        </w:tc>
        <w:tc>
          <w:tcPr>
            <w:tcW w:w="7205" w:type="dxa"/>
          </w:tcPr>
          <w:p w:rsidR="00AD7F02" w:rsidRPr="00C57DCD" w:rsidRDefault="005045ED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банковских задач на вычисление простых и сложных процентов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107/22</w:t>
            </w:r>
          </w:p>
        </w:tc>
        <w:tc>
          <w:tcPr>
            <w:tcW w:w="7205" w:type="dxa"/>
          </w:tcPr>
          <w:p w:rsidR="00AD7F02" w:rsidRPr="00C57DCD" w:rsidRDefault="00C57DCD" w:rsidP="00C57D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Треугольник Паскаля.</w:t>
            </w:r>
            <w:r w:rsidR="00E401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220518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Испытания Бернулли. Успех и неудача. Вероятности событий в серии испытаний Бернулли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108/23</w:t>
            </w:r>
          </w:p>
        </w:tc>
        <w:tc>
          <w:tcPr>
            <w:tcW w:w="7205" w:type="dxa"/>
          </w:tcPr>
          <w:p w:rsidR="00AD7F02" w:rsidRPr="005045E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109/24</w:t>
            </w:r>
          </w:p>
        </w:tc>
        <w:tc>
          <w:tcPr>
            <w:tcW w:w="7205" w:type="dxa"/>
          </w:tcPr>
          <w:p w:rsidR="00AD7F02" w:rsidRPr="005045ED" w:rsidRDefault="00111D25" w:rsidP="00AD7F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D7F02" w:rsidRPr="005045E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AD7F02" w:rsidRPr="005045ED">
              <w:rPr>
                <w:rFonts w:ascii="Times New Roman" w:hAnsi="Times New Roman" w:cs="Times New Roman"/>
                <w:i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:rsidTr="003C34EC">
        <w:tc>
          <w:tcPr>
            <w:tcW w:w="14786" w:type="dxa"/>
            <w:gridSpan w:val="5"/>
          </w:tcPr>
          <w:p w:rsidR="00AD7F02" w:rsidRPr="005045ED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  <w:proofErr w:type="gramStart"/>
            <w:r w:rsidRPr="005045E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5045ED">
              <w:rPr>
                <w:rFonts w:ascii="Times New Roman" w:hAnsi="Times New Roman" w:cs="Times New Roman"/>
                <w:b/>
                <w:sz w:val="24"/>
                <w:szCs w:val="24"/>
              </w:rPr>
              <w:t>татистические исследования (12ч)</w:t>
            </w: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110/1</w:t>
            </w:r>
          </w:p>
        </w:tc>
        <w:tc>
          <w:tcPr>
            <w:tcW w:w="7205" w:type="dxa"/>
          </w:tcPr>
          <w:p w:rsidR="00784F0A" w:rsidRPr="005045ED" w:rsidRDefault="00784F0A" w:rsidP="00223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:rsidR="00784F0A" w:rsidRPr="004D50EF" w:rsidRDefault="00784F0A" w:rsidP="004D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статистической информации, рассматривать реальную статистическую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</w:t>
            </w:r>
          </w:p>
          <w:p w:rsidR="00784F0A" w:rsidRPr="004D50EF" w:rsidRDefault="00784F0A" w:rsidP="008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111/2</w:t>
            </w:r>
          </w:p>
        </w:tc>
        <w:tc>
          <w:tcPr>
            <w:tcW w:w="7205" w:type="dxa"/>
          </w:tcPr>
          <w:p w:rsidR="00784F0A" w:rsidRPr="005045ED" w:rsidRDefault="00784F0A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 Понятие  о статистическом выводе на основе выборки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112/3</w:t>
            </w:r>
          </w:p>
        </w:tc>
        <w:tc>
          <w:tcPr>
            <w:tcW w:w="7205" w:type="dxa"/>
          </w:tcPr>
          <w:p w:rsidR="00784F0A" w:rsidRPr="005045ED" w:rsidRDefault="00784F0A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>Ранжирование знаний, полигон частот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5ED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Интервальный ряд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113/4</w:t>
            </w:r>
          </w:p>
        </w:tc>
        <w:tc>
          <w:tcPr>
            <w:tcW w:w="7205" w:type="dxa"/>
          </w:tcPr>
          <w:p w:rsidR="00784F0A" w:rsidRPr="005045ED" w:rsidRDefault="00784F0A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18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изменчивость. Изменчивость при измерениях. </w:t>
            </w:r>
            <w:r w:rsidRPr="00220518">
              <w:rPr>
                <w:rFonts w:ascii="Times New Roman" w:hAnsi="Times New Roman" w:cs="Times New Roman"/>
                <w:i/>
                <w:sz w:val="24"/>
                <w:szCs w:val="24"/>
              </w:rPr>
              <w:t>Решающие правила. Закономерности в изменчивых величинах</w:t>
            </w:r>
            <w:r w:rsidRPr="00220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114/5</w:t>
            </w:r>
          </w:p>
        </w:tc>
        <w:tc>
          <w:tcPr>
            <w:tcW w:w="7205" w:type="dxa"/>
          </w:tcPr>
          <w:p w:rsidR="00784F0A" w:rsidRPr="00111D25" w:rsidRDefault="00784F0A" w:rsidP="00111D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20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бъединение и пересечение событий. Случайный выбор. 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115/6</w:t>
            </w:r>
          </w:p>
        </w:tc>
        <w:tc>
          <w:tcPr>
            <w:tcW w:w="7205" w:type="dxa"/>
          </w:tcPr>
          <w:p w:rsidR="00784F0A" w:rsidRPr="00C57DCD" w:rsidRDefault="00784F0A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116/7</w:t>
            </w:r>
          </w:p>
        </w:tc>
        <w:tc>
          <w:tcPr>
            <w:tcW w:w="7205" w:type="dxa"/>
          </w:tcPr>
          <w:p w:rsidR="00784F0A" w:rsidRPr="00C57DCD" w:rsidRDefault="00784F0A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25">
              <w:rPr>
                <w:rFonts w:ascii="Times New Roman" w:hAnsi="Times New Roman" w:cs="Times New Roman"/>
                <w:sz w:val="24"/>
                <w:szCs w:val="24"/>
              </w:rPr>
              <w:t xml:space="preserve">Средние результатов </w:t>
            </w:r>
            <w:proofErr w:type="spellStart"/>
            <w:r w:rsidRPr="00111D25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gramStart"/>
            <w:r w:rsidRPr="0011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111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еры</w:t>
            </w:r>
            <w:proofErr w:type="spellEnd"/>
            <w:r w:rsidRPr="00111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рассеивания: размах, </w:t>
            </w:r>
            <w:r w:rsidRPr="00111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дисперсия и стандартное отклонение</w:t>
            </w:r>
            <w:r w:rsidRPr="00111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117/8</w:t>
            </w:r>
          </w:p>
        </w:tc>
        <w:tc>
          <w:tcPr>
            <w:tcW w:w="7205" w:type="dxa"/>
          </w:tcPr>
          <w:p w:rsidR="00784F0A" w:rsidRPr="00111D25" w:rsidRDefault="00784F0A" w:rsidP="001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истическое оценивание и прогноз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118/9</w:t>
            </w:r>
          </w:p>
        </w:tc>
        <w:tc>
          <w:tcPr>
            <w:tcW w:w="7205" w:type="dxa"/>
          </w:tcPr>
          <w:p w:rsidR="00784F0A" w:rsidRPr="00111D25" w:rsidRDefault="00784F0A" w:rsidP="00111D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Знакомство со случайными величинами на примерах конечных дискретных случайных величин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119/10</w:t>
            </w:r>
          </w:p>
        </w:tc>
        <w:tc>
          <w:tcPr>
            <w:tcW w:w="7205" w:type="dxa"/>
          </w:tcPr>
          <w:p w:rsidR="00784F0A" w:rsidRPr="00223237" w:rsidRDefault="00784F0A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32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Распределение вероятностей. Математическое ожидание. Свойства математического ожидания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120/11</w:t>
            </w:r>
          </w:p>
        </w:tc>
        <w:tc>
          <w:tcPr>
            <w:tcW w:w="7205" w:type="dxa"/>
          </w:tcPr>
          <w:p w:rsidR="00784F0A" w:rsidRPr="00223237" w:rsidRDefault="00784F0A" w:rsidP="00AD7F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32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Понятие о законе больших чисел. Измерение вероятностей.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4F0A" w:rsidRPr="00AD7F02" w:rsidTr="001C419F">
        <w:tc>
          <w:tcPr>
            <w:tcW w:w="994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121/12</w:t>
            </w:r>
          </w:p>
        </w:tc>
        <w:tc>
          <w:tcPr>
            <w:tcW w:w="7205" w:type="dxa"/>
          </w:tcPr>
          <w:p w:rsidR="00784F0A" w:rsidRPr="00C57DCD" w:rsidRDefault="00784F0A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18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  <w:tc>
          <w:tcPr>
            <w:tcW w:w="1415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784F0A" w:rsidRPr="00AD7F02" w:rsidRDefault="00784F0A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7F02" w:rsidRPr="00AD7F02" w:rsidTr="003C34EC">
        <w:tc>
          <w:tcPr>
            <w:tcW w:w="14786" w:type="dxa"/>
            <w:gridSpan w:val="5"/>
          </w:tcPr>
          <w:p w:rsidR="00AD7F02" w:rsidRPr="00C57DCD" w:rsidRDefault="00AD7F02" w:rsidP="00AD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(15ч)</w:t>
            </w: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22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2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D7F0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 Действия с действительными числами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 w:val="restart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Многочлены. Различные способы разложения многочлена на множители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  Действия с алгебраическими дробями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Различные виды уравнений и способы их решения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Системы уравнений и способы их решения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Различные виды неравенств и способы их решения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Системы неравенств и способы их решения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Квадратные корни и степени с рациональным показателем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 </w:t>
            </w: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при решении уравнений и систем уравнений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Прогрессии. Решение задач на прогрессии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223237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AD7F02" w:rsidRPr="00AD7F02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7205" w:type="dxa"/>
          </w:tcPr>
          <w:p w:rsidR="00AD7F02" w:rsidRPr="00C57DCD" w:rsidRDefault="00223237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CD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алгебры 7-9 классов</w:t>
            </w: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50EF" w:rsidRPr="00AD7F02" w:rsidTr="001C419F">
        <w:tc>
          <w:tcPr>
            <w:tcW w:w="994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5" w:type="dxa"/>
          </w:tcPr>
          <w:p w:rsidR="00AD7F02" w:rsidRPr="00C57DCD" w:rsidRDefault="00AD7F02" w:rsidP="00AD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0" w:type="dxa"/>
            <w:vMerge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</w:tcPr>
          <w:p w:rsidR="00AD7F02" w:rsidRPr="00AD7F02" w:rsidRDefault="00AD7F02" w:rsidP="00AD7F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B59E6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9E6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43EB" w:rsidRDefault="002043EB" w:rsidP="002043EB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B423D6" w:rsidRPr="00B423D6" w:rsidRDefault="00B423D6" w:rsidP="00B423D6">
      <w:pPr>
        <w:rPr>
          <w:lang w:eastAsia="ru-RU"/>
        </w:rPr>
      </w:pPr>
    </w:p>
    <w:p w:rsidR="00BB59E6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59E6" w:rsidRPr="008477DF" w:rsidRDefault="00BB59E6" w:rsidP="008477D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B59E6" w:rsidRPr="008477DF" w:rsidSect="0004561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19" w:rsidRDefault="003B0719" w:rsidP="002043EB">
      <w:pPr>
        <w:spacing w:after="0" w:line="240" w:lineRule="auto"/>
      </w:pPr>
      <w:r>
        <w:separator/>
      </w:r>
    </w:p>
  </w:endnote>
  <w:endnote w:type="continuationSeparator" w:id="0">
    <w:p w:rsidR="003B0719" w:rsidRDefault="003B0719" w:rsidP="002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19" w:rsidRDefault="003B0719" w:rsidP="002043EB">
      <w:pPr>
        <w:spacing w:after="0" w:line="240" w:lineRule="auto"/>
      </w:pPr>
      <w:r>
        <w:separator/>
      </w:r>
    </w:p>
  </w:footnote>
  <w:footnote w:type="continuationSeparator" w:id="0">
    <w:p w:rsidR="003B0719" w:rsidRDefault="003B0719" w:rsidP="0020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3A"/>
    <w:multiLevelType w:val="hybridMultilevel"/>
    <w:tmpl w:val="FCE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3060"/>
    <w:multiLevelType w:val="hybridMultilevel"/>
    <w:tmpl w:val="264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F91"/>
    <w:multiLevelType w:val="hybridMultilevel"/>
    <w:tmpl w:val="97B0E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470B"/>
    <w:multiLevelType w:val="hybridMultilevel"/>
    <w:tmpl w:val="6376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4E1D"/>
    <w:multiLevelType w:val="hybridMultilevel"/>
    <w:tmpl w:val="C5C23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  <w:lvlOverride w:ilvl="0">
      <w:startOverride w:val="1"/>
    </w:lvlOverride>
  </w:num>
  <w:num w:numId="3">
    <w:abstractNumId w:val="23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10"/>
  </w:num>
  <w:num w:numId="11">
    <w:abstractNumId w:val="26"/>
  </w:num>
  <w:num w:numId="12">
    <w:abstractNumId w:val="1"/>
  </w:num>
  <w:num w:numId="13">
    <w:abstractNumId w:val="18"/>
  </w:num>
  <w:num w:numId="14">
    <w:abstractNumId w:val="6"/>
  </w:num>
  <w:num w:numId="15">
    <w:abstractNumId w:val="2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24"/>
  </w:num>
  <w:num w:numId="20">
    <w:abstractNumId w:val="20"/>
  </w:num>
  <w:num w:numId="21">
    <w:abstractNumId w:val="19"/>
  </w:num>
  <w:num w:numId="22">
    <w:abstractNumId w:val="15"/>
  </w:num>
  <w:num w:numId="23">
    <w:abstractNumId w:val="5"/>
  </w:num>
  <w:num w:numId="24">
    <w:abstractNumId w:val="3"/>
  </w:num>
  <w:num w:numId="25">
    <w:abstractNumId w:val="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7DF"/>
    <w:rsid w:val="00001BD4"/>
    <w:rsid w:val="000225A9"/>
    <w:rsid w:val="0004561E"/>
    <w:rsid w:val="00052714"/>
    <w:rsid w:val="000532CC"/>
    <w:rsid w:val="000545A2"/>
    <w:rsid w:val="00072BC9"/>
    <w:rsid w:val="000756B1"/>
    <w:rsid w:val="00081E91"/>
    <w:rsid w:val="0009290F"/>
    <w:rsid w:val="00096B86"/>
    <w:rsid w:val="000C6DA6"/>
    <w:rsid w:val="000D0365"/>
    <w:rsid w:val="000D0AD7"/>
    <w:rsid w:val="00110536"/>
    <w:rsid w:val="00110B62"/>
    <w:rsid w:val="00111D25"/>
    <w:rsid w:val="001250BB"/>
    <w:rsid w:val="001253E2"/>
    <w:rsid w:val="0015367D"/>
    <w:rsid w:val="00174166"/>
    <w:rsid w:val="00186C58"/>
    <w:rsid w:val="00192D59"/>
    <w:rsid w:val="001A2810"/>
    <w:rsid w:val="001A7228"/>
    <w:rsid w:val="001A749D"/>
    <w:rsid w:val="001B0F07"/>
    <w:rsid w:val="001C419F"/>
    <w:rsid w:val="001D230D"/>
    <w:rsid w:val="001F06D4"/>
    <w:rsid w:val="001F1D21"/>
    <w:rsid w:val="00201308"/>
    <w:rsid w:val="00203E4B"/>
    <w:rsid w:val="002043EB"/>
    <w:rsid w:val="00220518"/>
    <w:rsid w:val="00223237"/>
    <w:rsid w:val="00224928"/>
    <w:rsid w:val="00240529"/>
    <w:rsid w:val="00246467"/>
    <w:rsid w:val="002525DD"/>
    <w:rsid w:val="002561AE"/>
    <w:rsid w:val="002803EB"/>
    <w:rsid w:val="00296F1F"/>
    <w:rsid w:val="002E2ACD"/>
    <w:rsid w:val="00317350"/>
    <w:rsid w:val="00323BED"/>
    <w:rsid w:val="00331364"/>
    <w:rsid w:val="00332AC3"/>
    <w:rsid w:val="00352913"/>
    <w:rsid w:val="003546FD"/>
    <w:rsid w:val="003B0719"/>
    <w:rsid w:val="003B41B2"/>
    <w:rsid w:val="003C0E9F"/>
    <w:rsid w:val="003C34EC"/>
    <w:rsid w:val="003D0365"/>
    <w:rsid w:val="003D6183"/>
    <w:rsid w:val="003F482B"/>
    <w:rsid w:val="004011E7"/>
    <w:rsid w:val="004347C1"/>
    <w:rsid w:val="0048340D"/>
    <w:rsid w:val="00495E66"/>
    <w:rsid w:val="004A58FF"/>
    <w:rsid w:val="004A6D9A"/>
    <w:rsid w:val="004B33FA"/>
    <w:rsid w:val="004D50EF"/>
    <w:rsid w:val="005036D5"/>
    <w:rsid w:val="005045ED"/>
    <w:rsid w:val="00512B6A"/>
    <w:rsid w:val="005218DC"/>
    <w:rsid w:val="00532CDE"/>
    <w:rsid w:val="00540742"/>
    <w:rsid w:val="00561346"/>
    <w:rsid w:val="00567BE7"/>
    <w:rsid w:val="00581DF6"/>
    <w:rsid w:val="005A1273"/>
    <w:rsid w:val="005A1F63"/>
    <w:rsid w:val="005C3394"/>
    <w:rsid w:val="005D213F"/>
    <w:rsid w:val="005D3F27"/>
    <w:rsid w:val="005D705B"/>
    <w:rsid w:val="005F3F62"/>
    <w:rsid w:val="005F67E7"/>
    <w:rsid w:val="00602948"/>
    <w:rsid w:val="006131DD"/>
    <w:rsid w:val="00622E94"/>
    <w:rsid w:val="00642AFC"/>
    <w:rsid w:val="0067645A"/>
    <w:rsid w:val="00676876"/>
    <w:rsid w:val="00680AE3"/>
    <w:rsid w:val="00685AF5"/>
    <w:rsid w:val="006A4DDA"/>
    <w:rsid w:val="006C0515"/>
    <w:rsid w:val="006C4798"/>
    <w:rsid w:val="006C56F3"/>
    <w:rsid w:val="00701EF3"/>
    <w:rsid w:val="00705EF7"/>
    <w:rsid w:val="00715151"/>
    <w:rsid w:val="00721EBF"/>
    <w:rsid w:val="00734443"/>
    <w:rsid w:val="007730AF"/>
    <w:rsid w:val="00784F0A"/>
    <w:rsid w:val="007B5616"/>
    <w:rsid w:val="007B6BB9"/>
    <w:rsid w:val="007C0BD9"/>
    <w:rsid w:val="007C7601"/>
    <w:rsid w:val="007D5D69"/>
    <w:rsid w:val="007F5664"/>
    <w:rsid w:val="00825D46"/>
    <w:rsid w:val="008477DF"/>
    <w:rsid w:val="00851DB1"/>
    <w:rsid w:val="008A066D"/>
    <w:rsid w:val="008E2221"/>
    <w:rsid w:val="008F3168"/>
    <w:rsid w:val="008F337E"/>
    <w:rsid w:val="008F3F08"/>
    <w:rsid w:val="008F46FB"/>
    <w:rsid w:val="008F6B82"/>
    <w:rsid w:val="00916FFF"/>
    <w:rsid w:val="00926443"/>
    <w:rsid w:val="0093013A"/>
    <w:rsid w:val="00931CED"/>
    <w:rsid w:val="009541C8"/>
    <w:rsid w:val="0095618C"/>
    <w:rsid w:val="009724F8"/>
    <w:rsid w:val="0097290B"/>
    <w:rsid w:val="00982C22"/>
    <w:rsid w:val="00990AA9"/>
    <w:rsid w:val="009A0C4C"/>
    <w:rsid w:val="009B113A"/>
    <w:rsid w:val="009B4386"/>
    <w:rsid w:val="009F16FC"/>
    <w:rsid w:val="009F7D10"/>
    <w:rsid w:val="00A420C9"/>
    <w:rsid w:val="00A603E6"/>
    <w:rsid w:val="00A755A1"/>
    <w:rsid w:val="00A77AB8"/>
    <w:rsid w:val="00AA3F5A"/>
    <w:rsid w:val="00AC07AB"/>
    <w:rsid w:val="00AC724B"/>
    <w:rsid w:val="00AD57DC"/>
    <w:rsid w:val="00AD705A"/>
    <w:rsid w:val="00AD7F02"/>
    <w:rsid w:val="00B25EA2"/>
    <w:rsid w:val="00B423D6"/>
    <w:rsid w:val="00B5358C"/>
    <w:rsid w:val="00B57962"/>
    <w:rsid w:val="00B678B9"/>
    <w:rsid w:val="00B750B9"/>
    <w:rsid w:val="00B80774"/>
    <w:rsid w:val="00BA1906"/>
    <w:rsid w:val="00BA19A6"/>
    <w:rsid w:val="00BB59E6"/>
    <w:rsid w:val="00BE4CFA"/>
    <w:rsid w:val="00C0060B"/>
    <w:rsid w:val="00C11D0F"/>
    <w:rsid w:val="00C57DCD"/>
    <w:rsid w:val="00C7316F"/>
    <w:rsid w:val="00C866C2"/>
    <w:rsid w:val="00CA6080"/>
    <w:rsid w:val="00CC5244"/>
    <w:rsid w:val="00CD17AC"/>
    <w:rsid w:val="00D07D05"/>
    <w:rsid w:val="00D101D9"/>
    <w:rsid w:val="00D170EF"/>
    <w:rsid w:val="00D26261"/>
    <w:rsid w:val="00D26B45"/>
    <w:rsid w:val="00D434CF"/>
    <w:rsid w:val="00D52506"/>
    <w:rsid w:val="00D577C0"/>
    <w:rsid w:val="00D67531"/>
    <w:rsid w:val="00D7164A"/>
    <w:rsid w:val="00D739B0"/>
    <w:rsid w:val="00D75366"/>
    <w:rsid w:val="00D76B9F"/>
    <w:rsid w:val="00D77AA4"/>
    <w:rsid w:val="00D77BC5"/>
    <w:rsid w:val="00D81865"/>
    <w:rsid w:val="00D83B24"/>
    <w:rsid w:val="00D85850"/>
    <w:rsid w:val="00D94A12"/>
    <w:rsid w:val="00D95142"/>
    <w:rsid w:val="00D957DC"/>
    <w:rsid w:val="00DB132F"/>
    <w:rsid w:val="00DB32E6"/>
    <w:rsid w:val="00DC0462"/>
    <w:rsid w:val="00DE38F3"/>
    <w:rsid w:val="00DE73E8"/>
    <w:rsid w:val="00E052D6"/>
    <w:rsid w:val="00E07ECA"/>
    <w:rsid w:val="00E261DA"/>
    <w:rsid w:val="00E3199B"/>
    <w:rsid w:val="00E401CB"/>
    <w:rsid w:val="00E420CB"/>
    <w:rsid w:val="00E55B31"/>
    <w:rsid w:val="00E9063D"/>
    <w:rsid w:val="00E96A12"/>
    <w:rsid w:val="00EB093B"/>
    <w:rsid w:val="00EB10F3"/>
    <w:rsid w:val="00F1320C"/>
    <w:rsid w:val="00F30289"/>
    <w:rsid w:val="00F3080C"/>
    <w:rsid w:val="00F35BDB"/>
    <w:rsid w:val="00F552DB"/>
    <w:rsid w:val="00F7490F"/>
    <w:rsid w:val="00FA1979"/>
    <w:rsid w:val="00FA45D8"/>
    <w:rsid w:val="00FB6376"/>
    <w:rsid w:val="00FC7C38"/>
    <w:rsid w:val="00FD3E9C"/>
    <w:rsid w:val="00FE3172"/>
    <w:rsid w:val="00FF1A7C"/>
    <w:rsid w:val="00FF48DD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8B9"/>
  </w:style>
  <w:style w:type="paragraph" w:styleId="2">
    <w:name w:val="heading 2"/>
    <w:basedOn w:val="a0"/>
    <w:link w:val="20"/>
    <w:qFormat/>
    <w:rsid w:val="0071515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71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71515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515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0"/>
    <w:next w:val="a0"/>
    <w:link w:val="a6"/>
    <w:qFormat/>
    <w:rsid w:val="0071515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rsid w:val="007151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5151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99"/>
    <w:qFormat/>
    <w:rsid w:val="002043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99"/>
    <w:locked/>
    <w:rsid w:val="00204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b"/>
    <w:link w:val="ac"/>
    <w:uiPriority w:val="99"/>
    <w:qFormat/>
    <w:rsid w:val="002043E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rsid w:val="002043E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04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2043EB"/>
    <w:rPr>
      <w:rFonts w:ascii="Times New Roman" w:hAnsi="Times New Roman" w:cs="Times New Roman"/>
      <w:sz w:val="24"/>
      <w:szCs w:val="24"/>
    </w:rPr>
  </w:style>
  <w:style w:type="character" w:styleId="ad">
    <w:name w:val="footnote reference"/>
    <w:uiPriority w:val="99"/>
    <w:rsid w:val="002043EB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2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204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04561E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04561E"/>
  </w:style>
  <w:style w:type="paragraph" w:customStyle="1" w:styleId="1">
    <w:name w:val="Без интервала1"/>
    <w:rsid w:val="006C0515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Hyperlink"/>
    <w:basedOn w:val="a1"/>
    <w:uiPriority w:val="99"/>
    <w:rsid w:val="006C0515"/>
    <w:rPr>
      <w:color w:val="0000FF"/>
      <w:u w:val="single"/>
    </w:rPr>
  </w:style>
  <w:style w:type="paragraph" w:customStyle="1" w:styleId="21">
    <w:name w:val="Без интервала2"/>
    <w:rsid w:val="00AD57DC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2"/>
    <w:next w:val="a4"/>
    <w:uiPriority w:val="59"/>
    <w:rsid w:val="00AD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1"/>
    <w:locked/>
    <w:rsid w:val="007C0BD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7C0BD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9951-C659-4CAE-93D4-1E97B263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19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4</cp:lastModifiedBy>
  <cp:revision>87</cp:revision>
  <dcterms:created xsi:type="dcterms:W3CDTF">2013-11-26T16:33:00Z</dcterms:created>
  <dcterms:modified xsi:type="dcterms:W3CDTF">2020-01-30T10:17:00Z</dcterms:modified>
</cp:coreProperties>
</file>