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46" w:rsidRPr="005914A7" w:rsidRDefault="00BB3746" w:rsidP="00BB37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right="0" w:firstLine="0"/>
        <w:jc w:val="center"/>
        <w:rPr>
          <w:rFonts w:eastAsia="Calibri"/>
          <w:b/>
          <w:szCs w:val="24"/>
          <w:lang w:val="ru-RU"/>
        </w:rPr>
      </w:pPr>
      <w:r w:rsidRPr="005914A7">
        <w:rPr>
          <w:rFonts w:eastAsia="Calibri"/>
          <w:b/>
          <w:szCs w:val="24"/>
          <w:lang w:val="ru-RU"/>
        </w:rPr>
        <w:t>КАЛЕНДАРНЫЙ ПЛАН ВОСПИТАТЕЛЬНОЙ РАБОТЫ</w:t>
      </w:r>
    </w:p>
    <w:p w:rsidR="00BB3746" w:rsidRPr="005914A7" w:rsidRDefault="00BB3746" w:rsidP="00BB37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right="0" w:firstLine="0"/>
        <w:jc w:val="center"/>
        <w:rPr>
          <w:rFonts w:eastAsia="Calibri"/>
          <w:b/>
          <w:szCs w:val="24"/>
          <w:lang w:val="ru-RU"/>
        </w:rPr>
      </w:pPr>
      <w:r>
        <w:rPr>
          <w:rFonts w:eastAsia="Calibri"/>
          <w:b/>
          <w:szCs w:val="24"/>
          <w:lang w:val="ru-RU"/>
        </w:rPr>
        <w:t>ДЕТСКОГО ЛАГЕРЯ НА 2026</w:t>
      </w:r>
      <w:r w:rsidRPr="005914A7">
        <w:rPr>
          <w:rFonts w:eastAsia="Calibri"/>
          <w:b/>
          <w:szCs w:val="24"/>
          <w:lang w:val="ru-RU"/>
        </w:rPr>
        <w:t xml:space="preserve"> год</w:t>
      </w:r>
      <w:bookmarkStart w:id="0" w:name="_GoBack"/>
      <w:bookmarkEnd w:id="0"/>
    </w:p>
    <w:p w:rsidR="00BB3746" w:rsidRPr="005914A7" w:rsidRDefault="00BB3746" w:rsidP="00BB37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right="-6" w:firstLine="709"/>
        <w:jc w:val="center"/>
        <w:rPr>
          <w:b/>
          <w:bCs/>
          <w:color w:val="auto"/>
          <w:szCs w:val="28"/>
          <w:lang w:val="ru-RU" w:eastAsia="ru-RU" w:bidi="hi-IN"/>
        </w:rPr>
      </w:pPr>
    </w:p>
    <w:tbl>
      <w:tblPr>
        <w:tblW w:w="10490" w:type="dxa"/>
        <w:tblInd w:w="-80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"/>
        <w:gridCol w:w="3497"/>
        <w:gridCol w:w="121"/>
        <w:gridCol w:w="1417"/>
        <w:gridCol w:w="163"/>
        <w:gridCol w:w="1985"/>
        <w:gridCol w:w="1276"/>
        <w:gridCol w:w="1275"/>
      </w:tblGrid>
      <w:tr w:rsidR="00BB3746" w:rsidRPr="005914A7" w:rsidTr="005008BC">
        <w:trPr>
          <w:trHeight w:val="310"/>
        </w:trPr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-5" w:firstLine="0"/>
              <w:jc w:val="center"/>
              <w:rPr>
                <w:b/>
                <w:bCs/>
                <w:color w:val="auto"/>
                <w:szCs w:val="28"/>
                <w:lang w:val="ru-RU" w:eastAsia="ru-RU" w:bidi="hi-IN"/>
              </w:rPr>
            </w:pPr>
            <w:r w:rsidRPr="005914A7">
              <w:rPr>
                <w:b/>
                <w:bCs/>
                <w:color w:val="auto"/>
                <w:szCs w:val="28"/>
                <w:lang w:val="ru-RU" w:eastAsia="ru-RU" w:bidi="hi-IN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-5" w:firstLine="0"/>
              <w:jc w:val="center"/>
              <w:rPr>
                <w:color w:val="auto"/>
                <w:sz w:val="24"/>
                <w:szCs w:val="24"/>
                <w:lang w:val="ru-RU" w:eastAsia="ru-RU" w:bidi="hi-IN"/>
              </w:rPr>
            </w:pPr>
            <w:r w:rsidRPr="005914A7">
              <w:rPr>
                <w:b/>
                <w:bCs/>
                <w:color w:val="auto"/>
                <w:szCs w:val="28"/>
                <w:lang w:val="ru-RU" w:eastAsia="ru-RU" w:bidi="hi-IN"/>
              </w:rPr>
              <w:t>Наименование мероприятия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Срок проведения</w:t>
            </w:r>
          </w:p>
        </w:tc>
        <w:tc>
          <w:tcPr>
            <w:tcW w:w="46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Уровень проведения</w:t>
            </w:r>
          </w:p>
        </w:tc>
      </w:tr>
      <w:tr w:rsidR="00BB3746" w:rsidRPr="005914A7" w:rsidTr="005008BC">
        <w:trPr>
          <w:trHeight w:val="623"/>
        </w:trPr>
        <w:tc>
          <w:tcPr>
            <w:tcW w:w="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4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Всероссийский/</w:t>
            </w:r>
          </w:p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региональный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b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color w:val="auto"/>
                <w:szCs w:val="28"/>
                <w:lang w:val="ru-RU" w:eastAsia="zh-CN" w:bidi="hi-IN"/>
              </w:rPr>
              <w:t>Детский 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10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iCs/>
                <w:szCs w:val="28"/>
                <w:lang w:val="ru-RU" w:eastAsia="zh-CN" w:bidi="hi-IN"/>
              </w:rPr>
              <w:t>Модуль « Спортивно-оздоровительная работа»</w:t>
            </w:r>
          </w:p>
        </w:tc>
      </w:tr>
      <w:tr w:rsidR="00BB3746" w:rsidRPr="005914A7" w:rsidTr="005008BC">
        <w:trPr>
          <w:trHeight w:val="445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  <w:t>.</w:t>
            </w: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Утренняя зарядка 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ежедневно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Беседа о здоровом образе жизни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Посещение  центра «ОРИОН»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Спортивная игра «Муравейник»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03.06</w:t>
            </w: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.</w:t>
            </w: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здоровья и спорта.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05.06.</w:t>
            </w: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Олимпийские игры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15</w:t>
            </w: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.06.</w:t>
            </w: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Шахматный турнир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По согласованию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Воспитатели отрядов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безопасности. «Своя игра»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29.06.2026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Инструктажи по технике безопасности, профилактике детского дорожно-транспортного травматизма, пожарной безопасности. Правила поведения на воде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Воспитатели отрядов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Профилактическое мероприятие «Внима</w:t>
            </w: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ние! Дети» 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04.06.2026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Региональный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Воспитатели отрядов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«Культура России»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День защиты детей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01.06.2026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Подъём Государственного флага РФ. Исполнение гимна.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начале каждой недели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Подготовка и проведение  Дня русского языка. </w:t>
            </w:r>
            <w:proofErr w:type="spellStart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Квест</w:t>
            </w:r>
            <w:proofErr w:type="spellEnd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«Путешествие в мир </w:t>
            </w:r>
            <w:proofErr w:type="spellStart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А.С.Пушкина</w:t>
            </w:r>
            <w:proofErr w:type="spellEnd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06.05.202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Посещение Центральной  библиотеки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Просмотр отечественных кинофильмов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Тематический день: День России. </w:t>
            </w:r>
            <w:proofErr w:type="spellStart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Квест</w:t>
            </w:r>
            <w:proofErr w:type="spellEnd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и акция «</w:t>
            </w:r>
            <w:proofErr w:type="spellStart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Триколор</w:t>
            </w:r>
            <w:proofErr w:type="spellEnd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11.06.2026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всероссийский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Семьи. Мастер-класс «Неразлучники»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18.06.2026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Памяти и скорби. Акция «Свеча памяти».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22.06.2026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«Психолого-педагогическое сопровождение»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Игровой час: играю я – играют друзья.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Педагог-психолог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Диагностика интересов.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Педагог-психолог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Анализ дня.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Педагог-психолог 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«Детское самоуправление»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Торжественное открытие и закрытие смены. Огонёк знакомства, прощальный огонёк.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01.06.2026</w:t>
            </w:r>
          </w:p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23.06.2026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Принятие законов и правил лагеря, символов, девиза, эмблемы и песни.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 день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Выбор командира отряда, совета отряда.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 день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Презентация результатов деятельности совета отряда.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«Инклюзивное пространство»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  </w:t>
            </w: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Программа </w:t>
            </w: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«Мир, доступный каждому». Конкурс  «Безопасное лето»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Фотовыставка «Я и моя страна»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10.06.2026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«Профориентация»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Экскурсии на предприятия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Профессий.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16.06.2026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Ярмарка профессий.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10.06.2026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Тренировочная пожарная эвакуация.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26.05.2026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«Коллективная социально значимая деятельность в Движении Первых»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Тематический день: День Общероссийского общественно-</w:t>
            </w: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lastRenderedPageBreak/>
              <w:t>государственного движения детей и молодёжи.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lastRenderedPageBreak/>
              <w:t>03.06</w:t>
            </w: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.2025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Акция по благоустройству памятников погибшим воинам в годы ВОВ.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Акция по уборке территории  двора «Чистый двор». День эколога.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17.06.2026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«Экскурсии и походы»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Экскурсия в музеи 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Интерактивное занятие «Безопасность летом»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«Кружки и секции»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Работа  секции  «Волейбол»</w:t>
            </w:r>
          </w:p>
        </w:tc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383DBF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«Цифровая и медиа-среда»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Освещение деятельности детского лагеря в  социальных сетях и на официальном сайте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Игра «Безопасность в Интернете»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08.06.2026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  <w:tr w:rsidR="00BB3746" w:rsidRPr="005914A7" w:rsidTr="005008BC">
        <w:trPr>
          <w:trHeight w:val="322"/>
        </w:trPr>
        <w:tc>
          <w:tcPr>
            <w:tcW w:w="104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b/>
                <w:bCs/>
                <w:color w:val="auto"/>
                <w:szCs w:val="28"/>
                <w:lang w:val="ru-RU" w:eastAsia="zh-CN" w:bidi="hi-IN"/>
              </w:rPr>
              <w:t>Модуль «Проектная деятельность»</w:t>
            </w:r>
          </w:p>
        </w:tc>
      </w:tr>
      <w:tr w:rsidR="00BB3746" w:rsidRPr="005914A7" w:rsidTr="005008BC">
        <w:trPr>
          <w:trHeight w:val="322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BB374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right="0"/>
              <w:jc w:val="left"/>
              <w:rPr>
                <w:rFonts w:eastAsia="Droid Sans Fallback" w:cs="Droid Sans Devanagari"/>
                <w:color w:val="auto"/>
                <w:szCs w:val="28"/>
                <w:lang w:val="ru-RU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Участие в проекте «Свет Победы</w:t>
            </w:r>
            <w:proofErr w:type="gramStart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».(</w:t>
            </w:r>
            <w:proofErr w:type="gramEnd"/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сбор  информации в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 xml:space="preserve"> В течение смены</w:t>
            </w: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center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3746" w:rsidRPr="005914A7" w:rsidRDefault="00BB3746" w:rsidP="005008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</w:pPr>
            <w:r w:rsidRPr="005914A7">
              <w:rPr>
                <w:rFonts w:eastAsia="Droid Sans Fallback" w:cs="Droid Sans Devanagari"/>
                <w:color w:val="auto"/>
                <w:sz w:val="24"/>
                <w:szCs w:val="24"/>
                <w:lang w:val="ru-RU" w:eastAsia="zh-CN" w:bidi="hi-IN"/>
              </w:rPr>
              <w:t>отряд</w:t>
            </w:r>
          </w:p>
        </w:tc>
      </w:tr>
    </w:tbl>
    <w:p w:rsidR="00BB3746" w:rsidRPr="005914A7" w:rsidRDefault="00BB3746" w:rsidP="00BB37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right="0" w:firstLine="0"/>
        <w:jc w:val="left"/>
        <w:rPr>
          <w:rFonts w:eastAsia="Droid Sans Fallback" w:cs="Droid Sans Devanagari"/>
          <w:color w:val="auto"/>
          <w:sz w:val="24"/>
          <w:szCs w:val="24"/>
          <w:lang w:val="ru-RU" w:eastAsia="zh-CN" w:bidi="hi-IN"/>
        </w:rPr>
      </w:pPr>
      <w:r w:rsidRPr="005914A7">
        <w:rPr>
          <w:rFonts w:eastAsia="Droid Sans Fallback" w:cs="Droid Sans Devanagari"/>
          <w:color w:val="auto"/>
          <w:sz w:val="24"/>
          <w:szCs w:val="24"/>
          <w:lang w:val="ru-RU" w:eastAsia="zh-CN" w:bidi="hi-IN"/>
        </w:rPr>
        <w:t xml:space="preserve"> </w:t>
      </w:r>
    </w:p>
    <w:p w:rsidR="00BB3746" w:rsidRPr="005914A7" w:rsidRDefault="00BB3746" w:rsidP="00BB3746">
      <w:pPr>
        <w:spacing w:after="20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val="ru-RU"/>
        </w:rPr>
      </w:pPr>
    </w:p>
    <w:p w:rsidR="00793BCD" w:rsidRDefault="00793BCD"/>
    <w:sectPr w:rsidR="0079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46"/>
    <w:rsid w:val="00383DBF"/>
    <w:rsid w:val="00793BCD"/>
    <w:rsid w:val="00B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BDCBE-0AE1-47E3-B1E5-64632FA4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46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PC2</cp:lastModifiedBy>
  <cp:revision>2</cp:revision>
  <dcterms:created xsi:type="dcterms:W3CDTF">2026-05-18T11:59:00Z</dcterms:created>
  <dcterms:modified xsi:type="dcterms:W3CDTF">2026-05-18T11:59:00Z</dcterms:modified>
</cp:coreProperties>
</file>